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EED" w:rsidRPr="00A64EED" w:rsidRDefault="00A64EED" w:rsidP="00A64EED">
      <w:pPr>
        <w:spacing w:after="0"/>
        <w:jc w:val="center"/>
        <w:rPr>
          <w:b/>
          <w:sz w:val="28"/>
          <w:szCs w:val="28"/>
        </w:rPr>
      </w:pPr>
      <w:r w:rsidRPr="00A64EED">
        <w:rPr>
          <w:b/>
          <w:sz w:val="28"/>
          <w:szCs w:val="28"/>
        </w:rPr>
        <w:t>PESQUISA NACIONAL POR AMOSTRA DE DOMICÍLIOS CONTÍNUA</w:t>
      </w:r>
      <w:r>
        <w:rPr>
          <w:b/>
          <w:sz w:val="28"/>
          <w:szCs w:val="28"/>
        </w:rPr>
        <w:t xml:space="preserve">            </w:t>
      </w:r>
      <w:r w:rsidRPr="00A64EED">
        <w:rPr>
          <w:b/>
          <w:sz w:val="28"/>
          <w:szCs w:val="28"/>
        </w:rPr>
        <w:t xml:space="preserve"> </w:t>
      </w:r>
      <w:r>
        <w:rPr>
          <w:b/>
          <w:sz w:val="28"/>
          <w:szCs w:val="28"/>
        </w:rPr>
        <w:t>P</w:t>
      </w:r>
      <w:r w:rsidRPr="00A64EED">
        <w:rPr>
          <w:b/>
          <w:sz w:val="28"/>
          <w:szCs w:val="28"/>
        </w:rPr>
        <w:t>NAD CONTÍNUA 2016</w:t>
      </w:r>
    </w:p>
    <w:p w:rsidR="00A64EED" w:rsidRPr="00A64EED" w:rsidRDefault="00A64EED" w:rsidP="00A64EED">
      <w:pPr>
        <w:spacing w:after="0"/>
        <w:jc w:val="center"/>
        <w:rPr>
          <w:b/>
          <w:sz w:val="28"/>
          <w:szCs w:val="28"/>
        </w:rPr>
      </w:pPr>
    </w:p>
    <w:p w:rsidR="00A64EED" w:rsidRPr="00A64EED" w:rsidRDefault="00A64EED" w:rsidP="00A64EED">
      <w:pPr>
        <w:spacing w:after="0"/>
        <w:jc w:val="center"/>
        <w:rPr>
          <w:b/>
          <w:sz w:val="26"/>
          <w:szCs w:val="26"/>
        </w:rPr>
      </w:pPr>
      <w:r w:rsidRPr="00A64EED">
        <w:rPr>
          <w:b/>
          <w:sz w:val="26"/>
          <w:szCs w:val="26"/>
        </w:rPr>
        <w:t>PESQUISA SUPLEMENTAR TIC</w:t>
      </w:r>
    </w:p>
    <w:p w:rsidR="00A64EED" w:rsidRPr="00A64EED" w:rsidRDefault="00A64EED" w:rsidP="00A64EED">
      <w:pPr>
        <w:spacing w:after="0"/>
        <w:jc w:val="center"/>
        <w:rPr>
          <w:b/>
          <w:sz w:val="26"/>
          <w:szCs w:val="26"/>
        </w:rPr>
      </w:pPr>
    </w:p>
    <w:p w:rsidR="00A64EED" w:rsidRPr="00A64EED" w:rsidRDefault="00A64EED" w:rsidP="00A64EED">
      <w:pPr>
        <w:spacing w:after="0"/>
        <w:jc w:val="center"/>
        <w:rPr>
          <w:b/>
          <w:sz w:val="26"/>
          <w:szCs w:val="26"/>
        </w:rPr>
      </w:pPr>
      <w:r w:rsidRPr="00A64EED">
        <w:rPr>
          <w:b/>
          <w:sz w:val="26"/>
          <w:szCs w:val="26"/>
        </w:rPr>
        <w:t>ACESSO À INTERNET E POSSE DE TELEFONE CELULAR PARA USO PESSOAL</w:t>
      </w:r>
    </w:p>
    <w:p w:rsidR="00A64EED" w:rsidRPr="00A64EED" w:rsidRDefault="00A64EED" w:rsidP="00A64EED">
      <w:pPr>
        <w:spacing w:after="0"/>
        <w:jc w:val="center"/>
        <w:rPr>
          <w:b/>
          <w:sz w:val="26"/>
          <w:szCs w:val="26"/>
        </w:rPr>
      </w:pPr>
    </w:p>
    <w:p w:rsidR="00A64EED" w:rsidRPr="00A64EED" w:rsidRDefault="00A64EED" w:rsidP="00A64EED">
      <w:pPr>
        <w:spacing w:after="0"/>
        <w:jc w:val="center"/>
        <w:rPr>
          <w:sz w:val="26"/>
          <w:szCs w:val="26"/>
        </w:rPr>
      </w:pPr>
      <w:r w:rsidRPr="00A64EED">
        <w:rPr>
          <w:b/>
          <w:sz w:val="26"/>
          <w:szCs w:val="26"/>
        </w:rPr>
        <w:t xml:space="preserve">RELAÇÃO DAS TABELAS </w:t>
      </w:r>
    </w:p>
    <w:p w:rsidR="00854179" w:rsidRPr="00A64EED" w:rsidRDefault="00854179" w:rsidP="00AB6CD7">
      <w:pPr>
        <w:spacing w:after="0" w:line="240" w:lineRule="auto"/>
        <w:jc w:val="center"/>
        <w:rPr>
          <w:b/>
          <w:sz w:val="26"/>
          <w:szCs w:val="26"/>
        </w:rPr>
      </w:pPr>
    </w:p>
    <w:p w:rsidR="00757403" w:rsidRPr="00A64EED" w:rsidRDefault="00757403" w:rsidP="00757403">
      <w:pPr>
        <w:spacing w:after="0"/>
        <w:ind w:firstLine="709"/>
        <w:rPr>
          <w:b/>
          <w:sz w:val="24"/>
          <w:szCs w:val="24"/>
        </w:rPr>
      </w:pPr>
    </w:p>
    <w:p w:rsidR="00757403" w:rsidRPr="000E6A9D" w:rsidRDefault="00757403" w:rsidP="000E6A9D">
      <w:pPr>
        <w:spacing w:after="0" w:line="240" w:lineRule="auto"/>
        <w:ind w:left="510" w:hanging="510"/>
        <w:jc w:val="both"/>
        <w:rPr>
          <w:b/>
          <w:sz w:val="24"/>
          <w:szCs w:val="24"/>
        </w:rPr>
      </w:pPr>
      <w:r w:rsidRPr="000E6A9D">
        <w:rPr>
          <w:b/>
          <w:sz w:val="24"/>
          <w:szCs w:val="24"/>
        </w:rPr>
        <w:t>2.1</w:t>
      </w:r>
      <w:r w:rsidR="00553A77" w:rsidRPr="000E6A9D">
        <w:rPr>
          <w:b/>
          <w:sz w:val="24"/>
          <w:szCs w:val="24"/>
        </w:rPr>
        <w:t> </w:t>
      </w:r>
      <w:r w:rsidRPr="000E6A9D">
        <w:rPr>
          <w:b/>
          <w:sz w:val="24"/>
          <w:szCs w:val="24"/>
        </w:rPr>
        <w:t>-</w:t>
      </w:r>
      <w:r w:rsidR="00553A77" w:rsidRPr="000E6A9D">
        <w:rPr>
          <w:b/>
          <w:sz w:val="24"/>
          <w:szCs w:val="24"/>
        </w:rPr>
        <w:t> </w:t>
      </w:r>
      <w:r w:rsidRPr="000E6A9D">
        <w:rPr>
          <w:b/>
          <w:sz w:val="24"/>
          <w:szCs w:val="24"/>
        </w:rPr>
        <w:t>UTILIZAÇÃO DA INTERNET NO PERÍODO DE REFERÊNCIA DOS ÚLTIMOS TRÊS MESES</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0C55CF">
      <w:pPr>
        <w:spacing w:after="0"/>
        <w:ind w:left="284"/>
        <w:jc w:val="both"/>
        <w:rPr>
          <w:sz w:val="24"/>
          <w:szCs w:val="24"/>
        </w:rPr>
      </w:pPr>
      <w:r w:rsidRPr="00A64EED">
        <w:rPr>
          <w:sz w:val="24"/>
          <w:szCs w:val="24"/>
        </w:rPr>
        <w:t>Tabela 2.1.1.1 - Pessoas de 10 anos ou mais de idade, por Grandes Regiões, segundo a situação do domicílio, o sexo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2016</w:t>
      </w:r>
    </w:p>
    <w:p w:rsidR="00032BC8" w:rsidRPr="00A64EED" w:rsidRDefault="00032BC8"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2.1.1.2 - Distribuição das pessoas de 10 anos ou mais de idade, por Grandes Regiões, segundo a situação do domicílio, o sexo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2016</w:t>
      </w:r>
    </w:p>
    <w:p w:rsidR="00F40399" w:rsidRPr="00A64EED" w:rsidRDefault="00F40399"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2.1.2.1 - Pessoas de 10 anos ou mais de idade,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C931CB" w:rsidRPr="00A64EED" w:rsidRDefault="00C931CB"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2.1.2.2 - Distribuição das pessoas de 10 anos ou mais de idade,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A10BB0" w:rsidRPr="00A64EED" w:rsidRDefault="00A10BB0"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2.1.3.1 - Pessoas de 10 anos ou mais de idade que utilizaram a Internet, no período de referência dos últimos três meses,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7A7B0E" w:rsidRPr="00A64EED" w:rsidRDefault="007A7B0E"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2.1.3.2 - Distribuição das pessoas de 10 anos ou mais de idade que utilizaram a Internet, no período de referência dos últimos três meses,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103B16" w:rsidRPr="00A64EED" w:rsidRDefault="00103B16"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2.1.3.3 - Percentual de pessoas que utilizaram a Internet, no período de referência dos últimos três meses, na população de 10 anos ou mais de idade,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2.1.4.1 - Pessoas de 10 anos ou mais de idade que não utilizaram a Internet, no período de referência dos últimos três meses,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2.1.4.2 - Distribuição das pessoas de 10 anos ou mais de idade que não utilizaram a Internet, no período de referência dos últimos três meses,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532F28" w:rsidRPr="00A64EED" w:rsidRDefault="00532F28"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2.1.5.1 - Pessoas de 10 anos ou mais de idade,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2016</w:t>
      </w:r>
    </w:p>
    <w:p w:rsidR="00AA6DA0" w:rsidRPr="00A64EED" w:rsidRDefault="00AA6DA0"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2.1.6.1 - Pessoas de 10 anos ou mais de idade que utilizaram a Internet, no período de referência dos últimos três meses,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2.1.6.2 - Percentual de pessoas que utilizaram a Internet, no período de referência dos últimos três meses, na população de 10 anos ou mais de idade,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2016</w:t>
      </w:r>
    </w:p>
    <w:p w:rsidR="007D25E3" w:rsidRPr="00A64EED" w:rsidRDefault="007D25E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2.1.7.1 - Pessoas de 10 anos ou mais de idade,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2.1.7.2 - Distribuição das pessoas de 10 anos ou mais de idade,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867546" w:rsidRPr="00A64EED" w:rsidRDefault="00867546"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2.1.8.1 - Pessoas de 10 anos ou mais de idade que utilizaram a Internet, no período de referência dos últimos três meses,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127D38" w:rsidRPr="00A64EED" w:rsidRDefault="00127D38"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2.1.8.2 - Distribuição das pessoas de 10 anos ou mais de idade que utilizaram a Internet, no período de referência dos últimos três meses,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E7269D" w:rsidRPr="00A64EED" w:rsidRDefault="00E7269D" w:rsidP="00CF5095">
      <w:pPr>
        <w:spacing w:after="0"/>
        <w:ind w:left="284"/>
        <w:jc w:val="both"/>
        <w:rPr>
          <w:sz w:val="24"/>
          <w:szCs w:val="24"/>
        </w:rPr>
      </w:pPr>
    </w:p>
    <w:p w:rsidR="00757403" w:rsidRDefault="00757403" w:rsidP="00CF5095">
      <w:pPr>
        <w:spacing w:after="0"/>
        <w:ind w:left="284"/>
        <w:jc w:val="both"/>
        <w:rPr>
          <w:sz w:val="24"/>
          <w:szCs w:val="24"/>
        </w:rPr>
      </w:pPr>
      <w:r w:rsidRPr="00A64EED">
        <w:rPr>
          <w:sz w:val="24"/>
          <w:szCs w:val="24"/>
        </w:rPr>
        <w:t>Tabela 2.1.8.3 - Percentual de pessoas que utilizaram a Internet, no período de referência dos últimos três meses, na população de 10 anos ou mais de idade,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A64EED" w:rsidRPr="00A64EED" w:rsidRDefault="00A64EE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2.1.9.1 - Pessoas de 10 anos ou mais de idade que não utilizaram a Internet, no período de referência dos últimos três meses,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A85282" w:rsidRPr="00A64EED" w:rsidRDefault="00A85282"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2.1.9.2 - Distribuição das pessoas de 10 anos ou mais de idade que não utilizaram a Internet, no período de referência dos últimos três meses,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E838BF" w:rsidRPr="00A64EED" w:rsidRDefault="00E838BF"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2.1.10.1 - Pessoas de 10 anos ou mais de idade,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2.1.10.2 - Distribuição das pessoas de 10 anos ou mais de idade,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E838BF" w:rsidRPr="00A64EED" w:rsidRDefault="00E838BF"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 xml:space="preserve">Tabela 2.1.11.1 - </w:t>
      </w:r>
      <w:r w:rsidR="00EE3F1A" w:rsidRPr="00A64EED">
        <w:rPr>
          <w:sz w:val="24"/>
          <w:szCs w:val="24"/>
        </w:rPr>
        <w:t>Pessoas de 10 anos ou mais de idade que utilizaram a Internet, no período de referência dos últimos três meses</w:t>
      </w:r>
      <w:r w:rsidRPr="00A64EED">
        <w:rPr>
          <w:sz w:val="24"/>
          <w:szCs w:val="24"/>
        </w:rPr>
        <w:t>,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DB27C4" w:rsidRPr="00A64EED" w:rsidRDefault="00DB27C4" w:rsidP="00DB27C4">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 xml:space="preserve">Tabela 2.1.11.2 - Distribuição das </w:t>
      </w:r>
      <w:r w:rsidR="00EE3F1A" w:rsidRPr="00A64EED">
        <w:rPr>
          <w:sz w:val="24"/>
          <w:szCs w:val="24"/>
        </w:rPr>
        <w:t>pessoas de 10 anos ou mais de idade que utilizaram a Internet, no período de referência dos últimos três meses</w:t>
      </w:r>
      <w:r w:rsidRPr="00A64EED">
        <w:rPr>
          <w:sz w:val="24"/>
          <w:szCs w:val="24"/>
        </w:rPr>
        <w:t>,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2C480B" w:rsidRPr="00A64EED" w:rsidRDefault="002C480B" w:rsidP="002C480B">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2.1.11.3 - Percentual de pessoas que utilizaram a Internet, no período de referência dos últimos três meses, na população de 10 anos ou mais de idade,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A64EED" w:rsidRDefault="00A64EE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2.1.12.1 - Pessoas de 10 anos ou mais de idade que não utilizaram a Internet, no período de referência dos últimos três meses,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5B7885" w:rsidRPr="00A64EED" w:rsidRDefault="005B7885"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2.1.12.2 - Distribuição das pessoas de 10 anos ou mais de idade que não utilizaram a Internet, no período de referência dos últimos três meses,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2.1.13.1 - Pessoas de 14 anos ou mais de idade, por Grandes Regiões, segundo a utilização da Internet, no período de referência dos últimos três meses, o sexo e a situação de ocupação na semana de referência - 4</w:t>
      </w:r>
      <w:r w:rsidRPr="00A64EED">
        <w:rPr>
          <w:sz w:val="24"/>
          <w:szCs w:val="24"/>
          <w:u w:val="single"/>
          <w:vertAlign w:val="superscript"/>
        </w:rPr>
        <w:t>o</w:t>
      </w:r>
      <w:r w:rsidRPr="00A64EED">
        <w:rPr>
          <w:sz w:val="24"/>
          <w:szCs w:val="24"/>
        </w:rPr>
        <w:t xml:space="preserve"> trimestre de 2016</w:t>
      </w:r>
    </w:p>
    <w:p w:rsidR="00CE57B9" w:rsidRPr="00A64EED" w:rsidRDefault="00CE57B9"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 xml:space="preserve">Tabela 2.1.13.2 - Distribuição das pessoas de 14 anos ou mais de idade, por Grandes Regiões, segundo a utilização da Internet, no período de referência dos últimos três </w:t>
      </w:r>
      <w:r w:rsidRPr="00A64EED">
        <w:rPr>
          <w:sz w:val="24"/>
          <w:szCs w:val="24"/>
        </w:rPr>
        <w:lastRenderedPageBreak/>
        <w:t>meses, o sexo e a situação de ocupação na semana de referência - 4</w:t>
      </w:r>
      <w:r w:rsidRPr="00A64EED">
        <w:rPr>
          <w:sz w:val="24"/>
          <w:szCs w:val="24"/>
          <w:u w:val="single"/>
          <w:vertAlign w:val="superscript"/>
        </w:rPr>
        <w:t>o</w:t>
      </w:r>
      <w:r w:rsidRPr="00A64EED">
        <w:rPr>
          <w:sz w:val="24"/>
          <w:szCs w:val="24"/>
        </w:rPr>
        <w:t xml:space="preserve"> trimestre de 2016</w:t>
      </w:r>
    </w:p>
    <w:p w:rsidR="001B614E" w:rsidRPr="00A64EED" w:rsidRDefault="001B614E" w:rsidP="001B614E">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2.1.13.3 - Percentual de pessoas que utilizaram a Internet, no período de referência dos últimos três meses, na população de 14 anos ou mais de idade, por Grandes Regiões, segundo o sexo e a situação de ocupação na semana de referência - 4</w:t>
      </w:r>
      <w:r w:rsidRPr="00A64EED">
        <w:rPr>
          <w:sz w:val="24"/>
          <w:szCs w:val="24"/>
          <w:u w:val="single"/>
          <w:vertAlign w:val="superscript"/>
        </w:rPr>
        <w:t>o</w:t>
      </w:r>
      <w:r w:rsidRPr="00A64EED">
        <w:rPr>
          <w:sz w:val="24"/>
          <w:szCs w:val="24"/>
        </w:rPr>
        <w:t xml:space="preserve"> trimestre de 2016</w:t>
      </w:r>
    </w:p>
    <w:p w:rsidR="00A64EED" w:rsidRDefault="00A64EE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2.1.14.1 - Estudantes de 14 anos ou mais de idade, por Grandes Regiões, segundo o sexo, a situação de ocupação na semana de referência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2016</w:t>
      </w:r>
    </w:p>
    <w:p w:rsidR="005E3B95" w:rsidRPr="00A64EED" w:rsidRDefault="005E3B95"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2.1.14.2 - Distribuição dos estudantes de 14 anos ou mais de idade, por Grandes Regiões, segundo o sexo, a situação de ocupação na semana de referência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2.1.15.1 - Pessoas de 14 anos ou mais de idade que não eram estudantes, por Grandes Regiões, segundo o sexo, a situação de ocupação na semana de referência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2.1.15.2 - Distribuição das pessoas de 14 anos ou mais de idade que não eram estudantes, por Grandes Regiões, segundo o sexo, a situação de ocupação na semana de referência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2.1.16.1 - Pessoas de 14 anos ou mais de idade, ocupadas na semana de referência, por Grandes Regiões, segundo a utilização da Internet, no período de referência dos últimos três meses, e os grupamentos ocupacionais no trabalho principal - 4</w:t>
      </w:r>
      <w:r w:rsidRPr="00A64EED">
        <w:rPr>
          <w:sz w:val="24"/>
          <w:szCs w:val="24"/>
          <w:u w:val="single"/>
          <w:vertAlign w:val="superscript"/>
        </w:rPr>
        <w:t>o</w:t>
      </w:r>
      <w:r w:rsidRPr="00A64EED">
        <w:rPr>
          <w:sz w:val="24"/>
          <w:szCs w:val="24"/>
        </w:rPr>
        <w:t xml:space="preserve"> trimestre de 2016</w:t>
      </w:r>
    </w:p>
    <w:p w:rsidR="0018608C" w:rsidRPr="00A64EED" w:rsidRDefault="0018608C"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2.1.16.2 - Distribuição das pessoas de 14 anos ou mais de idade, ocupadas na semana de referência, por Grandes Regiões, segundo a utilização da Internet, no período de referência dos últimos três meses, e os grupamentos ocupacionais no trabalho principal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2.1.16.3 - Percentual de pessoas que utilizaram a Internet, no período de referência dos últimos três meses, na população de 14 anos ou mais de idade, ocupada na semana de referência, por Grandes Regiões, segundo os grupamentos ocupacionais no trabalho principal - 4</w:t>
      </w:r>
      <w:r w:rsidRPr="00A64EED">
        <w:rPr>
          <w:sz w:val="24"/>
          <w:szCs w:val="24"/>
          <w:u w:val="single"/>
          <w:vertAlign w:val="superscript"/>
        </w:rPr>
        <w:t>o</w:t>
      </w:r>
      <w:r w:rsidRPr="00A64EED">
        <w:rPr>
          <w:sz w:val="24"/>
          <w:szCs w:val="24"/>
        </w:rPr>
        <w:t xml:space="preserve"> trimestre de 2016</w:t>
      </w:r>
    </w:p>
    <w:p w:rsidR="008909B0" w:rsidRPr="00A64EED" w:rsidRDefault="008909B0"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2.1.17.1 - Pessoas de 14 anos ou mais de idade, ocupadas na semana de referência, por Grandes Regiões, segundo a utilização da Internet, no período de referência dos últimos três meses, e os grupamentos de atividade do trabalho principal - 4</w:t>
      </w:r>
      <w:r w:rsidRPr="00A64EED">
        <w:rPr>
          <w:sz w:val="24"/>
          <w:szCs w:val="24"/>
          <w:u w:val="single"/>
          <w:vertAlign w:val="superscript"/>
        </w:rPr>
        <w:t>o</w:t>
      </w:r>
      <w:r w:rsidRPr="00A64EED">
        <w:rPr>
          <w:sz w:val="24"/>
          <w:szCs w:val="24"/>
        </w:rPr>
        <w:t xml:space="preserve"> trimestre de 2016</w:t>
      </w:r>
    </w:p>
    <w:p w:rsidR="006D1CF2" w:rsidRPr="00A64EED" w:rsidRDefault="006D1CF2"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2.1.17.2 - Distribuição das pessoas de 14 anos ou mais de idade, ocupadas na semana de referência, por Grandes Regiões, segundo a utilização da Internet, no período de referência dos últimos três meses, e os grupamentos de atividade do trabalho principal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2.1.17.3 - Percentual de pessoas que utilizaram a Internet, no período de referência dos últimos três meses, na população de 14 anos ou mais de idade, ocupada na semana de referência, por Grandes Regiões, segundo os grupamentos de atividade do trabalho principal - 4</w:t>
      </w:r>
      <w:r w:rsidRPr="00A64EED">
        <w:rPr>
          <w:sz w:val="24"/>
          <w:szCs w:val="24"/>
          <w:u w:val="single"/>
          <w:vertAlign w:val="superscript"/>
        </w:rPr>
        <w:t>o</w:t>
      </w:r>
      <w:r w:rsidRPr="00A64EED">
        <w:rPr>
          <w:sz w:val="24"/>
          <w:szCs w:val="24"/>
        </w:rPr>
        <w:t xml:space="preserve"> trimestre de 2016</w:t>
      </w:r>
    </w:p>
    <w:p w:rsidR="00D64B94" w:rsidRPr="00A64EED" w:rsidRDefault="00D64B94"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2.1.18.1 - Pessoas de 14 anos ou mais de idade, ocupadas na semana de referência, por Grandes Regiões, segundo a utilização da Internet, no período de referência dos últimos três meses,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2016</w:t>
      </w:r>
    </w:p>
    <w:p w:rsidR="00BF1D29" w:rsidRPr="00A64EED" w:rsidRDefault="00BF1D29"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2.1.18.2 - Distribuição das pessoas de 14 anos ou mais de idade, ocupadas na semana de referência, por Grandes Regiões, segundo a utilização da Internet, no período de referência dos últimos três meses,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2.1.18.3 - Percentual de pessoas que utilizaram a Internet, no período de referência dos últimos três meses, na população de 14 anos ou mais de idade, ocupada na semana de referência, por Grandes Regiões, segundo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2016</w:t>
      </w:r>
    </w:p>
    <w:p w:rsidR="00A64EED" w:rsidRDefault="00A64EE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2.1.19.1 - Pessoas de 10 anos ou mais de idade, por sexo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A7B0E" w:rsidRPr="00A64EED" w:rsidRDefault="007A7B0E" w:rsidP="007A7B0E">
      <w:pPr>
        <w:spacing w:after="0" w:line="240" w:lineRule="auto"/>
        <w:ind w:left="567"/>
        <w:rPr>
          <w:sz w:val="24"/>
          <w:szCs w:val="24"/>
        </w:rPr>
      </w:pPr>
    </w:p>
    <w:p w:rsidR="00757403" w:rsidRPr="00A64EED" w:rsidRDefault="00757403" w:rsidP="00CF5095">
      <w:pPr>
        <w:spacing w:after="0"/>
        <w:ind w:left="284"/>
        <w:jc w:val="both"/>
        <w:rPr>
          <w:sz w:val="24"/>
          <w:szCs w:val="24"/>
        </w:rPr>
      </w:pPr>
      <w:r w:rsidRPr="00A64EED">
        <w:rPr>
          <w:sz w:val="24"/>
          <w:szCs w:val="24"/>
        </w:rPr>
        <w:t>Tabela 2.1.19.2 - Distribuição das pessoas de 10 anos ou mais de idade, por sexo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132F61" w:rsidRDefault="00132F61" w:rsidP="00CF5095">
      <w:pPr>
        <w:spacing w:after="0"/>
        <w:ind w:left="284"/>
        <w:jc w:val="both"/>
        <w:rPr>
          <w:sz w:val="24"/>
          <w:szCs w:val="24"/>
        </w:rPr>
      </w:pPr>
    </w:p>
    <w:p w:rsidR="00757403" w:rsidRPr="00A64EED" w:rsidRDefault="00132F61" w:rsidP="00CF5095">
      <w:pPr>
        <w:spacing w:after="0"/>
        <w:ind w:left="284"/>
        <w:jc w:val="both"/>
        <w:rPr>
          <w:sz w:val="24"/>
          <w:szCs w:val="24"/>
        </w:rPr>
      </w:pPr>
      <w:r>
        <w:rPr>
          <w:sz w:val="24"/>
          <w:szCs w:val="24"/>
        </w:rPr>
        <w:lastRenderedPageBreak/>
        <w:t>T</w:t>
      </w:r>
      <w:r w:rsidR="00757403" w:rsidRPr="00A64EED">
        <w:rPr>
          <w:sz w:val="24"/>
          <w:szCs w:val="24"/>
        </w:rPr>
        <w:t>abela 2.1.20.1 - Pessoas de 10 anos ou mais de idade, por grupos de idade, segundo as Grandes Regiões e as Unidades da Federação - 4</w:t>
      </w:r>
      <w:r w:rsidR="00757403" w:rsidRPr="00A64EED">
        <w:rPr>
          <w:sz w:val="24"/>
          <w:szCs w:val="24"/>
          <w:u w:val="single"/>
          <w:vertAlign w:val="superscript"/>
        </w:rPr>
        <w:t>o</w:t>
      </w:r>
      <w:r w:rsidR="00757403" w:rsidRPr="00A64EED">
        <w:rPr>
          <w:sz w:val="24"/>
          <w:szCs w:val="24"/>
        </w:rPr>
        <w:t xml:space="preserve"> trimestre de 2016</w:t>
      </w:r>
    </w:p>
    <w:p w:rsidR="00EF5E62" w:rsidRPr="00A64EED" w:rsidRDefault="00EF5E62" w:rsidP="00EF5E62">
      <w:pPr>
        <w:spacing w:after="0" w:line="240" w:lineRule="auto"/>
        <w:ind w:left="567"/>
        <w:rPr>
          <w:sz w:val="24"/>
          <w:szCs w:val="24"/>
        </w:rPr>
      </w:pPr>
    </w:p>
    <w:p w:rsidR="00757403" w:rsidRPr="00A64EED" w:rsidRDefault="00757403" w:rsidP="00CF5095">
      <w:pPr>
        <w:spacing w:after="0"/>
        <w:ind w:left="284"/>
        <w:jc w:val="both"/>
        <w:rPr>
          <w:sz w:val="24"/>
          <w:szCs w:val="24"/>
        </w:rPr>
      </w:pPr>
      <w:r w:rsidRPr="00A64EED">
        <w:rPr>
          <w:sz w:val="24"/>
          <w:szCs w:val="24"/>
        </w:rPr>
        <w:t>Tabela 2.1.20.2 - Distribuição das pessoas de 10 anos ou mais de idade, por grupos de idade,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433960" w:rsidRPr="00A64EED" w:rsidRDefault="00433960"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2.1.21.1 - Pessoas de 10 anos ou mais de idade que utilizaram a Internet, no período de referência dos últimos três meses, por grupos de idade,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655093" w:rsidRPr="00A64EED" w:rsidRDefault="00655093" w:rsidP="007A7B0E">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2.1.21.2 - Distribuição das pessoas de 10 anos ou mais de idade que utilizaram a Internet, no período de referência dos últimos três meses, por grupos de idade,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B23DEB" w:rsidRPr="00A64EED" w:rsidRDefault="00B23DEB"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2.1.21.3 - Percentual de pessoas que utilizaram a Internet, no período de referência dos últimos três meses, na população de 10 anos ou mais de idade, por grupos de idade,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F45E33" w:rsidRPr="00A64EED" w:rsidRDefault="00F45E3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2.1.22.1 - Pessoas de 10 anos ou mais de idade, por condição de estudante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2.1.22.2 - Distribuição das pessoas de 10 anos ou mais de idade, por condição de estudante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60645B" w:rsidRPr="00A64EED" w:rsidRDefault="0060645B"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2.1.23.1 - Pessoas de 10 anos ou mais de idade,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2.1.23.2 - Distribuição das pessoas de 10 anos ou mais de idade,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2.1.24.1 - Pessoas de 10 anos ou mais de idade que utilizaram a Internet, no período de referência dos últimos três meses,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42482A" w:rsidRPr="00A64EED" w:rsidRDefault="0042482A"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2.1.24.2 - Distribuição das pessoas de 10 anos ou mais de idade que utilizaram a Internet, no período de referência dos últimos três meses,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2.1.24.3 - Percentual de pessoas que utilizaram a Internet, no período de referência dos últimos três meses, na população de 10 anos ou mais de idade,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3F7CDE" w:rsidRPr="00A64EED" w:rsidRDefault="003F7CDE"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2.1.25.1 - Pessoas de 10 anos ou mais de idade,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017935" w:rsidRPr="00A64EED" w:rsidRDefault="00017935" w:rsidP="00017935">
      <w:pPr>
        <w:spacing w:after="0" w:line="240" w:lineRule="auto"/>
        <w:ind w:left="567"/>
        <w:rPr>
          <w:sz w:val="24"/>
          <w:szCs w:val="24"/>
        </w:rPr>
      </w:pPr>
    </w:p>
    <w:p w:rsidR="00757403" w:rsidRPr="00A64EED" w:rsidRDefault="00757403" w:rsidP="00CF5095">
      <w:pPr>
        <w:spacing w:after="0"/>
        <w:ind w:left="284"/>
        <w:jc w:val="both"/>
        <w:rPr>
          <w:sz w:val="24"/>
          <w:szCs w:val="24"/>
        </w:rPr>
      </w:pPr>
      <w:r w:rsidRPr="00A64EED">
        <w:rPr>
          <w:sz w:val="24"/>
          <w:szCs w:val="24"/>
        </w:rPr>
        <w:t>Tabela 2.1.25.2 - Distribuição das pessoas de 10 anos ou mais de idade,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0722D8" w:rsidRPr="00A64EED" w:rsidRDefault="000722D8"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2.1.26.1 - Pessoas de 10 anos ou mais de idade que utilizaram a Internet, no período de referência dos últimos três meses,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FD02CD" w:rsidRPr="00A64EED" w:rsidRDefault="00FD02CD" w:rsidP="000722D8">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2.1.26.2 - Distribuição das pessoas de 10 anos ou mais de idade que utilizaram a Internet, no período de referência dos últimos três meses,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2.1.26.3 - Percentual de pessoas que utilizaram a Internet, no período de referência dos últimos três meses, na população de 10 anos ou mais de idade,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515176" w:rsidRPr="00A64EED" w:rsidRDefault="00515176" w:rsidP="00515176">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2.1.27.1 - Pessoas de 14 anos ou mais de idade, por situação de ocupação na semana de referência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2.1.27.2 - Distribuição das pessoas de 14 anos ou mais de idade, por situação de ocupação na semana de referência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A7773" w:rsidRPr="00A64EED" w:rsidRDefault="007A7773" w:rsidP="007A7773">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2.1.28.1 - Pessoas de 10 anos ou mais de idade, por sexo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BE28D7" w:rsidRPr="00A64EED" w:rsidRDefault="00BE28D7"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2.1.28.2 - Distribuição das pessoas de 10 anos ou mais de idade, por sexo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3E2A2F" w:rsidRPr="00A64EED" w:rsidRDefault="003E2A2F"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2.1.29.1 - Pessoas de 10 anos ou mais de idade,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2.1.29.2 - Distribuição das pessoas de 10 anos ou mais de idade,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0E7FDE" w:rsidRPr="00A64EED" w:rsidRDefault="000E7FDE"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2.1.30.1 - Pessoas de 10 anos ou mais de idade que utilizaram a Internet, no período de referência dos últimos três meses,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2.1.30.2 - Distribuição das pessoas de 10 anos ou mais de idade que utilizaram a Internet, no período de referência dos últimos três meses,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543324" w:rsidRPr="00A64EED" w:rsidRDefault="00543324"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2.1.31.1 - Pessoas de 10 anos ou mais de idade, por condição de estudante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2.1.31.2 - Distribuição das pessoas de 10 anos ou mais de idade, por condição de estudantes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2.1.32.1 - Pessoas de 10 anos ou mais de idade,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874C3C" w:rsidRPr="00A64EED" w:rsidRDefault="00874C3C"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2.1.32.2 - Distribuição das pessoas de 10 anos ou mais de idade,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191729" w:rsidRPr="00A64EED" w:rsidRDefault="00191729"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2.1.33.1 - Pessoas de 10 anos ou mais de idade que utilizaram a Internet, no período de referência dos últimos três meses,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C9305D" w:rsidRPr="00A64EED" w:rsidRDefault="00C9305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2.1.33.2 - Distribuição das pessoas de 10 anos ou mais de idade que utilizaram a Internet, no período de referência dos últimos três meses,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E3B02" w:rsidRPr="00A64EED" w:rsidRDefault="007E3B02"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2.1.33.3 - Percentual de pessoas que utilizaram a Internet, no período de referência dos últimos três meses, na população de 10 anos ou mais de idade,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2.1.34.1 - Pessoas de 10 anos ou mais de idade,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CE7A95" w:rsidRPr="00A64EED" w:rsidRDefault="00CE7A95" w:rsidP="00CE7A95">
      <w:pPr>
        <w:spacing w:after="0" w:line="240" w:lineRule="auto"/>
        <w:ind w:left="567"/>
        <w:rPr>
          <w:sz w:val="24"/>
          <w:szCs w:val="24"/>
        </w:rPr>
      </w:pPr>
    </w:p>
    <w:p w:rsidR="00757403" w:rsidRPr="00A64EED" w:rsidRDefault="00757403" w:rsidP="00CF5095">
      <w:pPr>
        <w:spacing w:after="0"/>
        <w:ind w:left="284"/>
        <w:jc w:val="both"/>
        <w:rPr>
          <w:sz w:val="24"/>
          <w:szCs w:val="24"/>
        </w:rPr>
      </w:pPr>
      <w:r w:rsidRPr="00A64EED">
        <w:rPr>
          <w:sz w:val="24"/>
          <w:szCs w:val="24"/>
        </w:rPr>
        <w:t>Tabela 2.1.34.2 - Distribuição das pessoas de 10 anos ou mais de idade,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8B0A4B" w:rsidRPr="00A64EED" w:rsidRDefault="008B0A4B" w:rsidP="008B0A4B">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2.1.35.1 - Pessoas de 10 anos ou mais de idade que utilizaram a Internet, no período de referência dos últimos três meses,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2.1.35.2 - Distribuição das pessoas de 10 anos ou mais de idade que utilizaram a Internet, no período de referência dos últimos três meses,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2.1.35.3 - Percentual de pessoas que utilizaram a Internet, no período de referência dos últimos três meses, na população de 10 anos ou mais de idade,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193906" w:rsidRPr="00A64EED" w:rsidRDefault="00193906"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2.1.36.1 - Pessoas de 14 anos ou mais de idade, por situação de ocupação na semana de referência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BC5264" w:rsidRPr="00A64EED" w:rsidRDefault="00BC5264"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2.1.36.2 - Distribuição das pessoas de 14 anos ou mais de idade, por situação de ocupação na semana de referência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002245" w:rsidRPr="00A64EED" w:rsidRDefault="00002245" w:rsidP="00002245">
      <w:pPr>
        <w:spacing w:after="0" w:line="240" w:lineRule="auto"/>
        <w:ind w:left="567"/>
        <w:jc w:val="both"/>
        <w:rPr>
          <w:sz w:val="24"/>
          <w:szCs w:val="24"/>
        </w:rPr>
      </w:pPr>
    </w:p>
    <w:p w:rsidR="00002245" w:rsidRPr="00A64EED" w:rsidRDefault="00002245"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t>2.2 - EQUIPAMENTO UTILIZADO PARA ACESSAR A INTERNET</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0C55CF">
      <w:pPr>
        <w:spacing w:after="0"/>
        <w:ind w:left="284"/>
        <w:jc w:val="both"/>
        <w:rPr>
          <w:sz w:val="24"/>
          <w:szCs w:val="24"/>
        </w:rPr>
      </w:pPr>
      <w:r w:rsidRPr="00A64EED">
        <w:rPr>
          <w:sz w:val="24"/>
          <w:szCs w:val="24"/>
        </w:rPr>
        <w:t>Tabela 2.2.1.1 - Pessoas de 10 anos ou mais de idade que utilizaram a Internet, no período de referência dos últimos três meses, por Grandes Regiões, segundo o equipamento utilizado para acessar a Internet - 4</w:t>
      </w:r>
      <w:r w:rsidRPr="00A64EED">
        <w:rPr>
          <w:sz w:val="24"/>
          <w:szCs w:val="24"/>
          <w:u w:val="single"/>
          <w:vertAlign w:val="superscript"/>
        </w:rPr>
        <w:t>o</w:t>
      </w:r>
      <w:r w:rsidRPr="00A64EED">
        <w:rPr>
          <w:sz w:val="24"/>
          <w:szCs w:val="24"/>
        </w:rPr>
        <w:t xml:space="preserve"> trimestre de 2016</w:t>
      </w:r>
    </w:p>
    <w:p w:rsidR="00757403" w:rsidRPr="00A64EED" w:rsidRDefault="00757403"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2.2.1.2 - Distribuição das pessoas de 10 anos ou mais de idade que utilizaram a Internet, no período de referência dos últimos três meses, por Grandes Regiões, segundo o equipamento utilizado para acessar a Internet - 4</w:t>
      </w:r>
      <w:r w:rsidRPr="00A64EED">
        <w:rPr>
          <w:sz w:val="24"/>
          <w:szCs w:val="24"/>
          <w:u w:val="single"/>
          <w:vertAlign w:val="superscript"/>
        </w:rPr>
        <w:t>o</w:t>
      </w:r>
      <w:r w:rsidRPr="00A64EED">
        <w:rPr>
          <w:sz w:val="24"/>
          <w:szCs w:val="24"/>
        </w:rPr>
        <w:t xml:space="preserve"> trimestre de 2016</w:t>
      </w:r>
    </w:p>
    <w:p w:rsidR="00955E08" w:rsidRPr="00A64EED" w:rsidRDefault="00955E08" w:rsidP="00955E08">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2.2.2.1</w:t>
      </w:r>
      <w:r w:rsidR="001F7B7D" w:rsidRPr="00A64EED">
        <w:rPr>
          <w:sz w:val="24"/>
          <w:szCs w:val="24"/>
        </w:rPr>
        <w:t> </w:t>
      </w:r>
      <w:r w:rsidRPr="00A64EED">
        <w:rPr>
          <w:sz w:val="24"/>
          <w:szCs w:val="24"/>
        </w:rPr>
        <w:t>-</w:t>
      </w:r>
      <w:r w:rsidR="001F7B7D" w:rsidRPr="00A64EED">
        <w:rPr>
          <w:sz w:val="24"/>
          <w:szCs w:val="24"/>
        </w:rPr>
        <w:t> </w:t>
      </w:r>
      <w:r w:rsidRPr="00A64EED">
        <w:rPr>
          <w:sz w:val="24"/>
          <w:szCs w:val="24"/>
        </w:rPr>
        <w:t xml:space="preserve">Pessoas de 10 anos ou mais de idade que utilizaram a Internet, no período de referência dos últimos três meses, por Grandes Regiões, segundo a situação do domicílio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2016</w:t>
      </w:r>
    </w:p>
    <w:p w:rsidR="00680C3E" w:rsidRPr="00A64EED" w:rsidRDefault="00680C3E" w:rsidP="00271CE9">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2.2.2.2 - Distribuição das pessoas de 10 anos ou mais de idade que utilizaram a Internet, no período de referência dos últimos três meses, por Grandes Regiões, segundo a situação do domicílio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2016</w:t>
      </w:r>
    </w:p>
    <w:p w:rsidR="001F7B7D" w:rsidRPr="00A64EED" w:rsidRDefault="001F7B7D"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2.2.3.1 - Pessoas de 10 anos ou mais de idade que utilizaram a Internet, no período de referência dos últimos três meses, por Grandes Regiões, segundo o sexo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2016</w:t>
      </w:r>
    </w:p>
    <w:p w:rsidR="00271CE9" w:rsidRPr="00A64EED" w:rsidRDefault="00271CE9"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2.2.3.2 - Distribuição das pessoas de 10 anos ou mais de idade que utilizaram a Internet, no período de referência dos últimos três meses, por Grandes Regiões, segundo o sexo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2016</w:t>
      </w:r>
    </w:p>
    <w:p w:rsidR="00271CE9" w:rsidRPr="00A64EED" w:rsidRDefault="00271CE9"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2.2.4.1 - Pessoas de 10 anos ou mais de idade que utilizaram a Internet, no período de referência dos últimos três meses, por Grandes Regiões, segundo a condição de estudante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2016</w:t>
      </w:r>
    </w:p>
    <w:p w:rsidR="00BD4A95" w:rsidRPr="00A64EED" w:rsidRDefault="00BD4A95"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2.2.4.2 - Distribuição de 10 anos ou mais de idade que utilizaram a Internet, no período de referência dos últimos três meses, por Grandes Regiões, segundo a condição de estudante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2016</w:t>
      </w:r>
    </w:p>
    <w:p w:rsidR="00757403" w:rsidRPr="00A64EED" w:rsidRDefault="00757403"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2.2.5.1 - Pessoas de 14 anos ou mais de idade que utilizaram a Internet, no período de referência dos últimos três meses, por Grandes Regiões, segundo a </w:t>
      </w:r>
      <w:r w:rsidR="009F2F29">
        <w:rPr>
          <w:sz w:val="24"/>
          <w:szCs w:val="24"/>
        </w:rPr>
        <w:t xml:space="preserve">situação de ocupação </w:t>
      </w:r>
      <w:r w:rsidRPr="00A64EED">
        <w:rPr>
          <w:sz w:val="24"/>
          <w:szCs w:val="24"/>
        </w:rPr>
        <w:t xml:space="preserve">na semana de referência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2016</w:t>
      </w:r>
    </w:p>
    <w:p w:rsidR="00BD4A95" w:rsidRPr="00A64EED" w:rsidRDefault="00BD4A95"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2.2.5.2 - Distribuição das pessoas de 14 anos ou mais de idade que utilizaram a Internet, no período de referência dos últimos três meses, por Grandes Regiões, segundo a </w:t>
      </w:r>
      <w:r w:rsidR="009F2F29">
        <w:rPr>
          <w:sz w:val="24"/>
          <w:szCs w:val="24"/>
        </w:rPr>
        <w:t xml:space="preserve">situação de ocupação </w:t>
      </w:r>
      <w:r w:rsidRPr="00A64EED">
        <w:rPr>
          <w:sz w:val="24"/>
          <w:szCs w:val="24"/>
        </w:rPr>
        <w:t xml:space="preserve">na semana de referência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2016</w:t>
      </w:r>
    </w:p>
    <w:p w:rsidR="00BD4A95" w:rsidRPr="00A64EED" w:rsidRDefault="00BD4A95"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2.2.6.1 - Pessoas de 10 anos ou mais de idade que utilizaram a Internet, no período de referência dos últimos três meses, total e por microcomputador ou </w:t>
      </w:r>
      <w:r w:rsidRPr="00A64EED">
        <w:rPr>
          <w:i/>
          <w:sz w:val="24"/>
          <w:szCs w:val="24"/>
        </w:rPr>
        <w:t>tablet</w:t>
      </w:r>
      <w:r w:rsidRPr="00A64EED">
        <w:rPr>
          <w:sz w:val="24"/>
          <w:szCs w:val="24"/>
        </w:rPr>
        <w:t>,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8B2E7F" w:rsidRPr="00A64EED" w:rsidRDefault="008B2E7F" w:rsidP="008B2E7F">
      <w:pPr>
        <w:spacing w:after="0" w:line="240" w:lineRule="auto"/>
        <w:ind w:left="284"/>
        <w:rPr>
          <w:b/>
          <w:sz w:val="24"/>
          <w:szCs w:val="24"/>
        </w:rPr>
      </w:pPr>
    </w:p>
    <w:p w:rsidR="00757403" w:rsidRPr="00A64EED" w:rsidRDefault="00757403" w:rsidP="006F1D3B">
      <w:pPr>
        <w:spacing w:after="0"/>
        <w:ind w:left="284"/>
        <w:jc w:val="both"/>
        <w:rPr>
          <w:sz w:val="24"/>
          <w:szCs w:val="24"/>
        </w:rPr>
      </w:pPr>
      <w:r w:rsidRPr="00A64EED">
        <w:rPr>
          <w:sz w:val="24"/>
          <w:szCs w:val="24"/>
        </w:rPr>
        <w:t>Tabela 2.2.7.1 - Pessoas de 10 anos ou mais de idade que utilizaram a Internet, no período de referência dos últimos três meses, total e por microcomputador,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8B2E7F" w:rsidRPr="00A64EED" w:rsidRDefault="008B2E7F"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2.2.8.1 - Pessoas de 10 anos ou mais de idade que utilizaram a Internet, no período de referência dos últimos três meses, total e por </w:t>
      </w:r>
      <w:r w:rsidRPr="00A64EED">
        <w:rPr>
          <w:i/>
          <w:sz w:val="24"/>
          <w:szCs w:val="24"/>
        </w:rPr>
        <w:t>tablet</w:t>
      </w:r>
      <w:r w:rsidRPr="00A64EED">
        <w:rPr>
          <w:sz w:val="24"/>
          <w:szCs w:val="24"/>
        </w:rPr>
        <w:t>,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932B9" w:rsidRPr="00A64EED" w:rsidRDefault="007932B9"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2.2.9.1 - Pessoas de 10 anos ou mais de idade que utilizaram a Internet, no período de referência dos últimos três meses, total e por telefone móvel celular,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932B9" w:rsidRPr="00A64EED" w:rsidRDefault="007932B9" w:rsidP="007932B9">
      <w:pPr>
        <w:spacing w:after="0" w:line="240" w:lineRule="auto"/>
        <w:ind w:left="567"/>
        <w:jc w:val="both"/>
        <w:rPr>
          <w:sz w:val="24"/>
          <w:szCs w:val="24"/>
        </w:rPr>
      </w:pPr>
    </w:p>
    <w:p w:rsidR="002410E3" w:rsidRPr="00A64EED" w:rsidRDefault="002410E3" w:rsidP="006F1D3B">
      <w:pPr>
        <w:spacing w:after="0"/>
        <w:ind w:left="284"/>
        <w:jc w:val="both"/>
        <w:rPr>
          <w:sz w:val="24"/>
          <w:szCs w:val="24"/>
        </w:rPr>
      </w:pPr>
      <w:r w:rsidRPr="00A64EED">
        <w:rPr>
          <w:sz w:val="24"/>
          <w:szCs w:val="24"/>
        </w:rPr>
        <w:t xml:space="preserve">Tabela 2.2.10.1 - Pessoas de 10 anos ou mais de idade que utilizaram a Internet, no período de referência dos últimos três meses, total e por televisão, e percentual de </w:t>
      </w:r>
      <w:r w:rsidRPr="00A64EED">
        <w:rPr>
          <w:sz w:val="24"/>
          <w:szCs w:val="24"/>
        </w:rPr>
        <w:lastRenderedPageBreak/>
        <w:t>pessoas que utilizaram televisão para acessar a Internet, na população de 10 anos ou mais de idade que utilizaram 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2.2.11.1 - Pessoas de 10 anos ou mais de idade que utilizaram a Internet, no período de referência dos últimos três meses, total e por microcomputador ou </w:t>
      </w:r>
      <w:r w:rsidRPr="00A64EED">
        <w:rPr>
          <w:i/>
          <w:sz w:val="24"/>
          <w:szCs w:val="24"/>
        </w:rPr>
        <w:t>tablet</w:t>
      </w:r>
      <w:r w:rsidRPr="00A64EED">
        <w:rPr>
          <w:sz w:val="24"/>
          <w:szCs w:val="24"/>
        </w:rPr>
        <w:t>,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2.2.12.1 - Pessoas de 10 anos ou mais de idade que utilizaram a Internet, no período de referência dos últimos três meses, total e por microcomputador,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2.2.13.1 - Pessoas de 10 anos ou mais de idade que utilizaram a Internet, no período de referência dos últimos três meses, total e por </w:t>
      </w:r>
      <w:r w:rsidRPr="00A64EED">
        <w:rPr>
          <w:i/>
          <w:sz w:val="24"/>
          <w:szCs w:val="24"/>
        </w:rPr>
        <w:t>tablet</w:t>
      </w:r>
      <w:r w:rsidRPr="00A64EED">
        <w:rPr>
          <w:sz w:val="24"/>
          <w:szCs w:val="24"/>
        </w:rPr>
        <w:t>,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2858A9" w:rsidRPr="00A64EED" w:rsidRDefault="002858A9"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2.2.14.1 - Pessoas de 10 anos ou mais de idade que utilizaram a Internet, no período de referência dos últimos três meses, total e por telefone móvel celular,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2858A9" w:rsidRPr="00A64EED" w:rsidRDefault="002858A9" w:rsidP="002858A9">
      <w:pPr>
        <w:spacing w:after="0" w:line="240" w:lineRule="auto"/>
        <w:ind w:left="567"/>
        <w:jc w:val="both"/>
        <w:rPr>
          <w:sz w:val="24"/>
          <w:szCs w:val="24"/>
        </w:rPr>
      </w:pPr>
    </w:p>
    <w:p w:rsidR="007E7A68" w:rsidRPr="00A64EED" w:rsidRDefault="0036154C" w:rsidP="006F1D3B">
      <w:pPr>
        <w:spacing w:after="0"/>
        <w:ind w:left="284"/>
        <w:jc w:val="both"/>
        <w:rPr>
          <w:sz w:val="24"/>
          <w:szCs w:val="24"/>
        </w:rPr>
      </w:pPr>
      <w:r w:rsidRPr="00A64EED">
        <w:rPr>
          <w:sz w:val="24"/>
          <w:szCs w:val="24"/>
        </w:rPr>
        <w:t>Tabela 2.2.15.1 - Pessoas de 10 anos ou mais de idade que utilizaram a Internet, no período de referência dos últimos três meses, total e por televisão, e percentual de pessoas que utilizaram televisão para acessar a Internet, na população de 10 anos ou mais de idade que utilizaram a Internet, no período de referência dos últimos três meses, segundo as Regiões Metropolitanas e a Região Integrada de Desenvolvimento</w:t>
      </w:r>
      <w:r w:rsidR="007E7A68" w:rsidRPr="00A64EED">
        <w:rPr>
          <w:sz w:val="24"/>
          <w:szCs w:val="24"/>
        </w:rPr>
        <w:t>- 4</w:t>
      </w:r>
      <w:r w:rsidR="007E7A68" w:rsidRPr="00A64EED">
        <w:rPr>
          <w:sz w:val="24"/>
          <w:szCs w:val="24"/>
          <w:u w:val="single"/>
          <w:vertAlign w:val="superscript"/>
        </w:rPr>
        <w:t>o</w:t>
      </w:r>
      <w:r w:rsidR="007E7A68" w:rsidRPr="00A64EED">
        <w:rPr>
          <w:sz w:val="24"/>
          <w:szCs w:val="24"/>
        </w:rPr>
        <w:t xml:space="preserve"> trimestre de 2016</w:t>
      </w:r>
    </w:p>
    <w:p w:rsidR="007E7A68" w:rsidRPr="00A64EED" w:rsidRDefault="007E7A68" w:rsidP="007E7A68">
      <w:pPr>
        <w:spacing w:after="0"/>
        <w:ind w:firstLine="709"/>
        <w:jc w:val="both"/>
        <w:rPr>
          <w:sz w:val="24"/>
          <w:szCs w:val="24"/>
        </w:rPr>
      </w:pPr>
    </w:p>
    <w:p w:rsidR="007E7A68" w:rsidRPr="00A64EED" w:rsidRDefault="007E7A68"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t>2.3 - CONEXÃO UTILIZADA PARA ACESSAR A INTERNET</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2.3.1.1 - Pessoas de 10 anos ou mais de idade que utilizaram a Internet, no período de referência dos últimos três meses, por Grandes Regiões, segundo a conexão utilizada para acessar a Internet - 4</w:t>
      </w:r>
      <w:r w:rsidRPr="00A64EED">
        <w:rPr>
          <w:sz w:val="24"/>
          <w:szCs w:val="24"/>
          <w:u w:val="single"/>
          <w:vertAlign w:val="superscript"/>
        </w:rPr>
        <w:t>o</w:t>
      </w:r>
      <w:r w:rsidRPr="00A64EED">
        <w:rPr>
          <w:sz w:val="24"/>
          <w:szCs w:val="24"/>
        </w:rPr>
        <w:t xml:space="preserve"> trimestre de 2016</w:t>
      </w:r>
    </w:p>
    <w:p w:rsidR="00596A09" w:rsidRPr="00A64EED" w:rsidRDefault="00596A09"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2.3.2.1 - Pessoas de 10 anos ou mais de idade que utilizaram a Internet, no período de referência dos últimos três meses, por Grandes Regiões, segundo a </w:t>
      </w:r>
      <w:r w:rsidRPr="00A64EED">
        <w:rPr>
          <w:sz w:val="24"/>
          <w:szCs w:val="24"/>
        </w:rPr>
        <w:lastRenderedPageBreak/>
        <w:t>situação do domicílio e a utilização de conexão à Internet por banda larga fixa e por larga móvel - 4</w:t>
      </w:r>
      <w:r w:rsidRPr="00A64EED">
        <w:rPr>
          <w:sz w:val="24"/>
          <w:szCs w:val="24"/>
          <w:u w:val="single"/>
          <w:vertAlign w:val="superscript"/>
        </w:rPr>
        <w:t>o</w:t>
      </w:r>
      <w:r w:rsidRPr="00A64EED">
        <w:rPr>
          <w:sz w:val="24"/>
          <w:szCs w:val="24"/>
        </w:rPr>
        <w:t xml:space="preserve"> trimestre de 2016</w:t>
      </w:r>
    </w:p>
    <w:p w:rsidR="00596A09" w:rsidRPr="00A64EED" w:rsidRDefault="00596A09" w:rsidP="00596A09">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2.3.2.2 - Distribuição das pessoas de 10 anos ou mais de idade que utilizaram a Internet, no período de referência dos últimos três meses, por Grandes Regiões, segundo a situação do domicílio e a utilização de conexão à Internet por banda larga fixa e por larga móvel - 4</w:t>
      </w:r>
      <w:r w:rsidRPr="00A64EED">
        <w:rPr>
          <w:sz w:val="24"/>
          <w:szCs w:val="24"/>
          <w:u w:val="single"/>
          <w:vertAlign w:val="superscript"/>
        </w:rPr>
        <w:t>o</w:t>
      </w:r>
      <w:r w:rsidRPr="00A64EED">
        <w:rPr>
          <w:sz w:val="24"/>
          <w:szCs w:val="24"/>
        </w:rPr>
        <w:t xml:space="preserve"> trimestre de 2016</w:t>
      </w:r>
    </w:p>
    <w:p w:rsidR="00137821" w:rsidRPr="00A64EED" w:rsidRDefault="00137821" w:rsidP="00137821">
      <w:pPr>
        <w:spacing w:after="0"/>
        <w:jc w:val="both"/>
        <w:rPr>
          <w:sz w:val="24"/>
          <w:szCs w:val="24"/>
        </w:rPr>
      </w:pPr>
    </w:p>
    <w:p w:rsidR="00DF2D5A" w:rsidRPr="00A64EED" w:rsidRDefault="00DF2D5A" w:rsidP="006F1D3B">
      <w:pPr>
        <w:spacing w:after="0"/>
        <w:ind w:left="284"/>
        <w:jc w:val="both"/>
        <w:rPr>
          <w:sz w:val="24"/>
          <w:szCs w:val="24"/>
        </w:rPr>
      </w:pPr>
      <w:r w:rsidRPr="00A64EED">
        <w:rPr>
          <w:sz w:val="24"/>
          <w:szCs w:val="24"/>
        </w:rPr>
        <w:t>Tabela 2.3.3.1 - Pessoas de 10 anos ou mais de idade que utilizaram a Internet, no período de referência dos últimos três meses, por Grandes Regiões, segundo o sexo e a utilização de conexão à Internet por banda larga fixa e por larga móvel - 4</w:t>
      </w:r>
      <w:r w:rsidRPr="00A64EED">
        <w:rPr>
          <w:sz w:val="24"/>
          <w:szCs w:val="24"/>
          <w:u w:val="single"/>
          <w:vertAlign w:val="superscript"/>
        </w:rPr>
        <w:t>o</w:t>
      </w:r>
      <w:r w:rsidRPr="00A64EED">
        <w:rPr>
          <w:sz w:val="24"/>
          <w:szCs w:val="24"/>
        </w:rPr>
        <w:t xml:space="preserve"> trimestre de 2016</w:t>
      </w:r>
    </w:p>
    <w:p w:rsidR="00DF2D5A" w:rsidRPr="00A64EED" w:rsidRDefault="00DF2D5A" w:rsidP="00DF2D5A">
      <w:pPr>
        <w:spacing w:after="0"/>
        <w:ind w:firstLine="709"/>
        <w:jc w:val="both"/>
        <w:rPr>
          <w:sz w:val="24"/>
          <w:szCs w:val="24"/>
        </w:rPr>
      </w:pPr>
    </w:p>
    <w:p w:rsidR="00DF2D5A" w:rsidRPr="00A64EED" w:rsidRDefault="00DF2D5A" w:rsidP="006F1D3B">
      <w:pPr>
        <w:spacing w:after="0"/>
        <w:ind w:left="284"/>
        <w:jc w:val="both"/>
        <w:rPr>
          <w:sz w:val="24"/>
          <w:szCs w:val="24"/>
        </w:rPr>
      </w:pPr>
      <w:r w:rsidRPr="00A64EED">
        <w:rPr>
          <w:sz w:val="24"/>
          <w:szCs w:val="24"/>
        </w:rPr>
        <w:t>Tabela 2.3.3.2 - Distribuição das pessoas de 10 anos ou mais de idade que utilizaram a Internet, no período de referência dos últimos três meses, por Grandes Regiões, segundo o sexo e a utilização de conexão à Internet por banda larga fixa e por larga móvel - 4</w:t>
      </w:r>
      <w:r w:rsidRPr="00A64EED">
        <w:rPr>
          <w:sz w:val="24"/>
          <w:szCs w:val="24"/>
          <w:u w:val="single"/>
          <w:vertAlign w:val="superscript"/>
        </w:rPr>
        <w:t>o</w:t>
      </w:r>
      <w:r w:rsidRPr="00A64EED">
        <w:rPr>
          <w:sz w:val="24"/>
          <w:szCs w:val="24"/>
        </w:rPr>
        <w:t xml:space="preserve"> trimestre de 2016</w:t>
      </w:r>
    </w:p>
    <w:p w:rsidR="00137821" w:rsidRPr="00A64EED" w:rsidRDefault="00137821" w:rsidP="00137821">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8D447C" w:rsidRPr="00A64EED">
        <w:rPr>
          <w:sz w:val="24"/>
          <w:szCs w:val="24"/>
        </w:rPr>
        <w:t>4</w:t>
      </w:r>
      <w:r w:rsidRPr="00A64EED">
        <w:rPr>
          <w:sz w:val="24"/>
          <w:szCs w:val="24"/>
        </w:rPr>
        <w:t>.1 - Pessoas de 10 anos ou mais de idade que utilizaram a Internet, no período de referência dos últimos três meses, total e por banda larga,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137821">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8D447C" w:rsidRPr="00A64EED">
        <w:rPr>
          <w:sz w:val="24"/>
          <w:szCs w:val="24"/>
        </w:rPr>
        <w:t>5</w:t>
      </w:r>
      <w:r w:rsidRPr="00A64EED">
        <w:rPr>
          <w:sz w:val="24"/>
          <w:szCs w:val="24"/>
        </w:rPr>
        <w:t>.1 - Pessoas de 10 anos ou mais de idade que utilizaram a Internet, no período de referência dos últimos três meses, total e por banda larga fixa,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8D447C" w:rsidRPr="00A64EED" w:rsidRDefault="008D447C" w:rsidP="00137821">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CB36A6" w:rsidRPr="00A64EED">
        <w:rPr>
          <w:sz w:val="24"/>
          <w:szCs w:val="24"/>
        </w:rPr>
        <w:t>6</w:t>
      </w:r>
      <w:r w:rsidRPr="00A64EED">
        <w:rPr>
          <w:sz w:val="24"/>
          <w:szCs w:val="24"/>
        </w:rPr>
        <w:t>.1 - Pessoas de 10 anos ou mais de idade que utilizaram a Internet, no período de referência dos últimos três meses, total e por banda larga móvel,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D02B0C" w:rsidRPr="00A64EED" w:rsidRDefault="00D02B0C" w:rsidP="00D02B0C">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2B5AB0" w:rsidRPr="00A64EED">
        <w:rPr>
          <w:sz w:val="24"/>
          <w:szCs w:val="24"/>
        </w:rPr>
        <w:t>7</w:t>
      </w:r>
      <w:r w:rsidRPr="00A64EED">
        <w:rPr>
          <w:sz w:val="24"/>
          <w:szCs w:val="24"/>
        </w:rPr>
        <w:t>.1 - Pessoas de 10 anos ou mais de idade que utilizaram a Internet, no período de referência dos últimos três meses, total e por banda larga fixa e móvel,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2B5AB0" w:rsidRPr="00A64EED" w:rsidRDefault="002B5AB0" w:rsidP="002B5AB0">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5C13C8" w:rsidRPr="00A64EED">
        <w:rPr>
          <w:sz w:val="24"/>
          <w:szCs w:val="24"/>
        </w:rPr>
        <w:t>8</w:t>
      </w:r>
      <w:r w:rsidRPr="00A64EED">
        <w:rPr>
          <w:sz w:val="24"/>
          <w:szCs w:val="24"/>
        </w:rPr>
        <w:t>.1 - Pessoas de 10 anos ou mais de idade que utilizaram a Internet, no período de referência dos últimos três meses, total e por banda larga,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93078A" w:rsidRDefault="0093078A"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5C13C8" w:rsidRPr="00A64EED">
        <w:rPr>
          <w:sz w:val="24"/>
          <w:szCs w:val="24"/>
        </w:rPr>
        <w:t>9</w:t>
      </w:r>
      <w:r w:rsidRPr="00A64EED">
        <w:rPr>
          <w:sz w:val="24"/>
          <w:szCs w:val="24"/>
        </w:rPr>
        <w:t xml:space="preserve">.1 - Pessoas de 10 anos ou mais de idade que utilizaram a Internet, no período de referência dos últimos três meses, total e por banda larga fixa, segundo </w:t>
      </w:r>
      <w:r w:rsidRPr="00A64EED">
        <w:rPr>
          <w:sz w:val="24"/>
          <w:szCs w:val="24"/>
        </w:rPr>
        <w:lastRenderedPageBreak/>
        <w:t>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5C13C8" w:rsidRPr="00A64EED" w:rsidRDefault="005C13C8" w:rsidP="00D02B0C">
      <w:pPr>
        <w:spacing w:after="0"/>
        <w:ind w:left="284"/>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5C13C8" w:rsidRPr="00A64EED">
        <w:rPr>
          <w:sz w:val="24"/>
          <w:szCs w:val="24"/>
        </w:rPr>
        <w:t>10</w:t>
      </w:r>
      <w:r w:rsidRPr="00A64EED">
        <w:rPr>
          <w:sz w:val="24"/>
          <w:szCs w:val="24"/>
        </w:rPr>
        <w:t>.1 - Pessoas de 10 anos ou mais de idade que utilizaram a Internet, no período de referência dos últimos três meses, total e por banda larga móvel,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137821">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2.3.1</w:t>
      </w:r>
      <w:r w:rsidR="0016731D" w:rsidRPr="00A64EED">
        <w:rPr>
          <w:sz w:val="24"/>
          <w:szCs w:val="24"/>
        </w:rPr>
        <w:t>1</w:t>
      </w:r>
      <w:r w:rsidRPr="00A64EED">
        <w:rPr>
          <w:sz w:val="24"/>
          <w:szCs w:val="24"/>
        </w:rPr>
        <w:t>.1 - Pessoas de 10 anos ou mais de idade que utilizaram a Internet, no período de referência dos últimos três meses, total e por banda larga fixa e móvel,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16731D" w:rsidRPr="00A64EED" w:rsidRDefault="0016731D" w:rsidP="005C13C8">
      <w:pPr>
        <w:spacing w:after="0" w:line="240" w:lineRule="auto"/>
        <w:ind w:left="567"/>
        <w:jc w:val="both"/>
        <w:rPr>
          <w:sz w:val="24"/>
          <w:szCs w:val="24"/>
        </w:rPr>
      </w:pPr>
    </w:p>
    <w:p w:rsidR="0016731D" w:rsidRPr="00A64EED" w:rsidRDefault="0016731D"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t xml:space="preserve">2.4 - FINALIDADE DO ACESSO À INTERNET </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2.4.1.1 - Pessoas de 10 anos ou mais de idade que utilizaram a Internet, no período de referência dos últimos três meses, por Grandes Regiões, segundo a situação do domicílio e a finalidade do acesso à Internet - 4</w:t>
      </w:r>
      <w:r w:rsidRPr="00A64EED">
        <w:rPr>
          <w:sz w:val="24"/>
          <w:szCs w:val="24"/>
          <w:u w:val="single"/>
          <w:vertAlign w:val="superscript"/>
        </w:rPr>
        <w:t>o</w:t>
      </w:r>
      <w:r w:rsidRPr="00A64EED">
        <w:rPr>
          <w:sz w:val="24"/>
          <w:szCs w:val="24"/>
        </w:rPr>
        <w:t xml:space="preserve"> trimestre de 2016</w:t>
      </w:r>
    </w:p>
    <w:p w:rsidR="00757403" w:rsidRPr="00A64EED" w:rsidRDefault="00757403" w:rsidP="000C55CF">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2.4.1.2 - Distribuição das pessoas de 10 anos ou mais de idade que utilizaram a Internet, no período de referência dos últimos três meses, por Grandes Regiões, segundo a situação do domicílio e a finalidade do acesso à Internet - 4</w:t>
      </w:r>
      <w:r w:rsidRPr="00A64EED">
        <w:rPr>
          <w:sz w:val="24"/>
          <w:szCs w:val="24"/>
          <w:u w:val="single"/>
          <w:vertAlign w:val="superscript"/>
        </w:rPr>
        <w:t>o</w:t>
      </w:r>
      <w:r w:rsidRPr="00A64EED">
        <w:rPr>
          <w:sz w:val="24"/>
          <w:szCs w:val="24"/>
        </w:rPr>
        <w:t xml:space="preserve"> trimestre de 2016</w:t>
      </w:r>
    </w:p>
    <w:p w:rsidR="00B97C80" w:rsidRPr="00A64EED" w:rsidRDefault="00B97C80"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2.4.2.1 - Pessoas de 10 anos ou mais de idade que utilizaram a Internet, no período de referência dos últimos três meses, por Grandes Regiões, segundo o sexo e a finalidade do acesso à Internet - 4</w:t>
      </w:r>
      <w:r w:rsidRPr="00A64EED">
        <w:rPr>
          <w:sz w:val="24"/>
          <w:szCs w:val="24"/>
          <w:u w:val="single"/>
          <w:vertAlign w:val="superscript"/>
        </w:rPr>
        <w:t>o</w:t>
      </w:r>
      <w:r w:rsidRPr="00A64EED">
        <w:rPr>
          <w:sz w:val="24"/>
          <w:szCs w:val="24"/>
        </w:rPr>
        <w:t xml:space="preserve"> trimestre de 2016</w:t>
      </w:r>
    </w:p>
    <w:p w:rsidR="004232A8" w:rsidRPr="00A64EED" w:rsidRDefault="004232A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2.4.2.2 - Distribuição das pessoas de 10 anos ou mais de idade que utilizaram a Internet, no período de referência dos últimos três meses, por Grandes Regiões, segundo a sexo e a finalidade do acesso à Internet - 4</w:t>
      </w:r>
      <w:r w:rsidRPr="00A64EED">
        <w:rPr>
          <w:sz w:val="24"/>
          <w:szCs w:val="24"/>
          <w:u w:val="single"/>
          <w:vertAlign w:val="superscript"/>
        </w:rPr>
        <w:t>o</w:t>
      </w:r>
      <w:r w:rsidRPr="00A64EED">
        <w:rPr>
          <w:sz w:val="24"/>
          <w:szCs w:val="24"/>
        </w:rPr>
        <w:t xml:space="preserve"> trimestre de 2016</w:t>
      </w:r>
    </w:p>
    <w:p w:rsidR="004232A8" w:rsidRPr="00A64EED" w:rsidRDefault="004232A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2.4.3.1 - Pessoas de 10 anos ou mais de idade que utilizaram a Internet, no período de referência dos últimos três meses, por Grandes Regiões, segundo a condição de estudante e a finalidade do acesso à Internet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2.4.3.2 - Distribuição das pessoas de 10 anos ou mais de idade que utilizaram a Internet, no período de referência dos últimos três meses, por Grandes Regiões, </w:t>
      </w:r>
      <w:r w:rsidRPr="00A64EED">
        <w:rPr>
          <w:sz w:val="24"/>
          <w:szCs w:val="24"/>
        </w:rPr>
        <w:lastRenderedPageBreak/>
        <w:t>segundo a condição de estudante e a finalidade do acesso à Internet - 4</w:t>
      </w:r>
      <w:r w:rsidRPr="00A64EED">
        <w:rPr>
          <w:sz w:val="24"/>
          <w:szCs w:val="24"/>
          <w:u w:val="single"/>
          <w:vertAlign w:val="superscript"/>
        </w:rPr>
        <w:t>o</w:t>
      </w:r>
      <w:r w:rsidRPr="00A64EED">
        <w:rPr>
          <w:sz w:val="24"/>
          <w:szCs w:val="24"/>
        </w:rPr>
        <w:t xml:space="preserve"> trimestre de 2016</w:t>
      </w:r>
    </w:p>
    <w:p w:rsidR="004232A8" w:rsidRPr="00A64EED" w:rsidRDefault="004232A8" w:rsidP="004232A8">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2.4.4.1 - Pessoas de 14 anos ou mais de idade que utilizaram a Internet, no período de referência dos últimos três meses, por Grandes Regiões, segundo a situação de ocupação na semana de referência e a finalidade do acesso à Internet - 4</w:t>
      </w:r>
      <w:r w:rsidRPr="00A64EED">
        <w:rPr>
          <w:sz w:val="24"/>
          <w:szCs w:val="24"/>
          <w:u w:val="single"/>
          <w:vertAlign w:val="superscript"/>
        </w:rPr>
        <w:t>o</w:t>
      </w:r>
      <w:r w:rsidRPr="00A64EED">
        <w:rPr>
          <w:sz w:val="24"/>
          <w:szCs w:val="24"/>
        </w:rPr>
        <w:t xml:space="preserve"> trimestre de 2016</w:t>
      </w:r>
    </w:p>
    <w:p w:rsidR="005403CE" w:rsidRPr="00A64EED" w:rsidRDefault="005403C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2.4.4.2 - Distribuição das pessoas de 14 anos ou mais de idade que utilizaram a Internet, no período de referência dos últimos três meses, por Grandes Regiões, segundo a situação de ocupação na semana de referência e a finalidade do acesso à Internet - 4</w:t>
      </w:r>
      <w:r w:rsidRPr="00A64EED">
        <w:rPr>
          <w:sz w:val="24"/>
          <w:szCs w:val="24"/>
          <w:u w:val="single"/>
          <w:vertAlign w:val="superscript"/>
        </w:rPr>
        <w:t>o</w:t>
      </w:r>
      <w:r w:rsidRPr="00A64EED">
        <w:rPr>
          <w:sz w:val="24"/>
          <w:szCs w:val="24"/>
        </w:rPr>
        <w:t xml:space="preserve"> trimestre de 2016</w:t>
      </w:r>
    </w:p>
    <w:p w:rsidR="00DF6AE8" w:rsidRDefault="00DF6AE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2.4.5.1 - Pessoas de 10 anos ou mais de idade que utilizaram a Internet, no período de referência dos últimos três meses, por finalidade do acesso à Internet,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0E2B04" w:rsidRPr="00A64EED" w:rsidRDefault="000E2B04" w:rsidP="000E2B04">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2.4.5.2 - Distribuição das pessoas de 10 anos ou mais de idade que utilizaram a Internet, no período de referência dos últimos três meses, por finalidade do acesso à Internet,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2.4.6.1 - Pessoas de 10 anos ou mais de idade que utilizaram a Internet, no período de referência dos últimos três meses, por finalidade do acesso à Internet,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283284" w:rsidRPr="00A64EED" w:rsidRDefault="0028328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2.4.6.2 - Distribuição das pessoas de 10 anos ou mais de idade que utilizaram a Internet, no período de referência dos últimos três meses, por finalidade do acesso à Internet,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3D09C3" w:rsidRPr="00A64EED" w:rsidRDefault="003D09C3" w:rsidP="003D09C3">
      <w:pPr>
        <w:spacing w:after="0" w:line="240" w:lineRule="auto"/>
        <w:ind w:left="567"/>
        <w:jc w:val="both"/>
        <w:rPr>
          <w:sz w:val="24"/>
          <w:szCs w:val="24"/>
        </w:rPr>
      </w:pPr>
    </w:p>
    <w:p w:rsidR="000C55CF" w:rsidRPr="00A64EED" w:rsidRDefault="000C55CF"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t>2.5 - MOTIVO DA NÃO UTILIZAÇÃO DA INTERNET</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2.5.1.1 - Pessoas de 10 anos ou mais de idade que não utilizaram a Internet, no período de referência dos últimos três meses, por Grandes Regiões, segundo a situação do domicílio e o motivo de não terem utilizado a Internet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2.5.1.2 - Distribuição das pessoas de 10 anos ou mais de idade que não utilizaram a Internet, no período de referência dos últimos três meses, por Grandes Regiões, segundo a situação do domicílio e o motivo de não terem utilizado a Internet - 4</w:t>
      </w:r>
      <w:r w:rsidRPr="00A64EED">
        <w:rPr>
          <w:sz w:val="24"/>
          <w:szCs w:val="24"/>
          <w:u w:val="single"/>
          <w:vertAlign w:val="superscript"/>
        </w:rPr>
        <w:t>o</w:t>
      </w:r>
      <w:r w:rsidRPr="00A64EED">
        <w:rPr>
          <w:sz w:val="24"/>
          <w:szCs w:val="24"/>
        </w:rPr>
        <w:t xml:space="preserve"> trimestre de 2016</w:t>
      </w:r>
    </w:p>
    <w:p w:rsidR="0095198F" w:rsidRPr="00A64EED" w:rsidRDefault="0095198F" w:rsidP="0095198F">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2.5.2.1 - Pessoas de 10 anos ou mais de idade que não utilizaram a Internet, no período de referência dos últimos três meses, por Grandes Regiões, segundo o sexo e o motivo de não terem utilizado a Internet - 4</w:t>
      </w:r>
      <w:r w:rsidRPr="00A64EED">
        <w:rPr>
          <w:sz w:val="24"/>
          <w:szCs w:val="24"/>
          <w:u w:val="single"/>
          <w:vertAlign w:val="superscript"/>
        </w:rPr>
        <w:t>o</w:t>
      </w:r>
      <w:r w:rsidRPr="00A64EED">
        <w:rPr>
          <w:sz w:val="24"/>
          <w:szCs w:val="24"/>
        </w:rPr>
        <w:t xml:space="preserve"> trimestre de 2016</w:t>
      </w:r>
    </w:p>
    <w:p w:rsidR="00696430" w:rsidRPr="00A64EED" w:rsidRDefault="00696430" w:rsidP="00696430">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2.5.2.2 - Distribuição das pessoas de 10 anos ou mais de idade que não utilizaram a Internet, no período de referência dos últimos três meses, por Grandes Regiões, segundo o sexo e o motivo de não terem utilizado a Internet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2.5.3.1 - Pessoas de 10 anos ou mais de idade que não utilizaram a Internet, no período de referência dos últimos três meses, por Grandes Regiões, segundo a condição de estudante e o motivo de não terem utilizado a Internet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2.5.3.2 - Distribuição das pessoas de 10 anos ou mais de idade que não utilizaram a Internet, no período de referência dos últimos três meses, por Grandes Regiões, segundo a condição de estudante e o motivo de não terem utilizado a Internet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2.5.4.1 - Pessoas de 10 anos ou mais de idade que não utilizaram a Internet, no período de referência dos últimos três meses, por motivo de não terem utilizado a Internet, segundo os grupos de idade </w:t>
      </w:r>
      <w:r w:rsidR="005866FF">
        <w:rPr>
          <w:sz w:val="24"/>
          <w:szCs w:val="24"/>
        </w:rPr>
        <w:t xml:space="preserve">- Brasil - </w:t>
      </w:r>
      <w:r w:rsidRPr="00A64EED">
        <w:rPr>
          <w:sz w:val="24"/>
          <w:szCs w:val="24"/>
        </w:rPr>
        <w:t>4</w:t>
      </w:r>
      <w:r w:rsidRPr="00A64EED">
        <w:rPr>
          <w:sz w:val="24"/>
          <w:szCs w:val="24"/>
          <w:u w:val="single"/>
          <w:vertAlign w:val="superscript"/>
        </w:rPr>
        <w:t>o</w:t>
      </w:r>
      <w:r w:rsidRPr="00A64EED">
        <w:rPr>
          <w:sz w:val="24"/>
          <w:szCs w:val="24"/>
        </w:rPr>
        <w:t xml:space="preserve"> trimestre de 2016</w:t>
      </w:r>
    </w:p>
    <w:p w:rsidR="00BF04AE" w:rsidRPr="00A64EED" w:rsidRDefault="00BF04A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2.5.5.1 - Pessoas de 10 anos ou mais de idade que não utilizaram a Internet, no período de referência dos últimos três meses, por motivo de não terem utilizado a Internet, segundo os grupos de anos de estudo </w:t>
      </w:r>
      <w:r w:rsidR="005866FF">
        <w:rPr>
          <w:sz w:val="24"/>
          <w:szCs w:val="24"/>
        </w:rPr>
        <w:t xml:space="preserve">- Brasil </w:t>
      </w:r>
      <w:r w:rsidRPr="00A64EED">
        <w:rPr>
          <w:sz w:val="24"/>
          <w:szCs w:val="24"/>
        </w:rPr>
        <w:t>- 4</w:t>
      </w:r>
      <w:r w:rsidRPr="00A64EED">
        <w:rPr>
          <w:sz w:val="24"/>
          <w:szCs w:val="24"/>
          <w:u w:val="single"/>
          <w:vertAlign w:val="superscript"/>
        </w:rPr>
        <w:t>o</w:t>
      </w:r>
      <w:r w:rsidRPr="00A64EED">
        <w:rPr>
          <w:sz w:val="24"/>
          <w:szCs w:val="24"/>
        </w:rPr>
        <w:t xml:space="preserve"> trimestre de 2016</w:t>
      </w:r>
    </w:p>
    <w:p w:rsidR="00D62516" w:rsidRDefault="00D62516" w:rsidP="006F1D3B">
      <w:pPr>
        <w:spacing w:after="0"/>
        <w:ind w:left="284"/>
        <w:jc w:val="both"/>
        <w:rPr>
          <w:sz w:val="24"/>
          <w:szCs w:val="24"/>
        </w:rPr>
      </w:pPr>
    </w:p>
    <w:p w:rsidR="00F5133D" w:rsidRDefault="00EA2FE6" w:rsidP="006F1D3B">
      <w:pPr>
        <w:spacing w:after="0"/>
        <w:ind w:left="284"/>
        <w:jc w:val="both"/>
        <w:rPr>
          <w:sz w:val="24"/>
          <w:szCs w:val="24"/>
        </w:rPr>
      </w:pPr>
      <w:r w:rsidRPr="00EA2FE6">
        <w:rPr>
          <w:sz w:val="24"/>
          <w:szCs w:val="24"/>
        </w:rPr>
        <w:t>Tabela 2.5.5.2 - Distribuição das pessoas de 10 anos ou mais de idade que não utilizaram a Internet, no período de referência dos últimos três meses, por motivo de não terem utilizado a Internet, segundo os grupos de anos de estudo - Brasil - 4o trimestre de 2016</w:t>
      </w:r>
    </w:p>
    <w:p w:rsidR="00EA2FE6" w:rsidRPr="00A64EED" w:rsidRDefault="00EA2FE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2.5.6.1 - Pessoas de 10 anos ou mais de idade que não utilizaram a Internet, no período de referência dos últimos três meses, por motivo de não terem utilizado a Internet, segundo o nível de instrução</w:t>
      </w:r>
      <w:r w:rsidR="005866FF">
        <w:rPr>
          <w:sz w:val="24"/>
          <w:szCs w:val="24"/>
        </w:rPr>
        <w:t xml:space="preserve"> - Brasil </w:t>
      </w:r>
      <w:r w:rsidRPr="00A64EED">
        <w:rPr>
          <w:sz w:val="24"/>
          <w:szCs w:val="24"/>
        </w:rPr>
        <w:t>- 4</w:t>
      </w:r>
      <w:r w:rsidRPr="00A64EED">
        <w:rPr>
          <w:sz w:val="24"/>
          <w:szCs w:val="24"/>
          <w:u w:val="single"/>
          <w:vertAlign w:val="superscript"/>
        </w:rPr>
        <w:t>o</w:t>
      </w:r>
      <w:r w:rsidRPr="00A64EED">
        <w:rPr>
          <w:sz w:val="24"/>
          <w:szCs w:val="24"/>
        </w:rPr>
        <w:t xml:space="preserve"> trimestre de 2016</w:t>
      </w:r>
    </w:p>
    <w:p w:rsidR="00D62516" w:rsidRDefault="00D62516" w:rsidP="00D62516">
      <w:pPr>
        <w:spacing w:after="0"/>
        <w:ind w:left="284"/>
        <w:jc w:val="both"/>
        <w:rPr>
          <w:sz w:val="24"/>
          <w:szCs w:val="24"/>
        </w:rPr>
      </w:pPr>
    </w:p>
    <w:p w:rsidR="00D62516" w:rsidRDefault="00D62516" w:rsidP="00D62516">
      <w:pPr>
        <w:spacing w:after="0"/>
        <w:ind w:left="284"/>
        <w:jc w:val="both"/>
        <w:rPr>
          <w:sz w:val="24"/>
          <w:szCs w:val="24"/>
        </w:rPr>
      </w:pPr>
      <w:r w:rsidRPr="00F5133D">
        <w:rPr>
          <w:sz w:val="24"/>
          <w:szCs w:val="24"/>
        </w:rPr>
        <w:lastRenderedPageBreak/>
        <w:t>Tabela 2.5.6.2 - Coeficientes de variação das estimativas de distribuição</w:t>
      </w:r>
      <w:r>
        <w:rPr>
          <w:sz w:val="24"/>
          <w:szCs w:val="24"/>
        </w:rPr>
        <w:t xml:space="preserve"> </w:t>
      </w:r>
      <w:r w:rsidRPr="00F5133D">
        <w:rPr>
          <w:sz w:val="24"/>
          <w:szCs w:val="24"/>
        </w:rPr>
        <w:t>das pessoas de 10 anos ou mais de idade que não utilizaram a Internet, no período de referência dos últimos três meses, por motivo de não terem utilizado a Internet, segundo o nível de instrução - Brasil - 4</w:t>
      </w:r>
      <w:r w:rsidRPr="00F5133D">
        <w:rPr>
          <w:sz w:val="24"/>
          <w:szCs w:val="24"/>
          <w:u w:val="single"/>
          <w:vertAlign w:val="superscript"/>
        </w:rPr>
        <w:t>o</w:t>
      </w:r>
      <w:r w:rsidRPr="00F5133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2.5.7.1 - Pessoas de 14 anos ou mais de idade que não utilizaram a Internet, no período de referência dos últimos três meses, por Grandes Regiões, segundo a situação de ocupação na semana de referência e o motivo de não terem utilizado a Internet - 4</w:t>
      </w:r>
      <w:r w:rsidRPr="00A64EED">
        <w:rPr>
          <w:sz w:val="24"/>
          <w:szCs w:val="24"/>
          <w:u w:val="single"/>
          <w:vertAlign w:val="superscript"/>
        </w:rPr>
        <w:t>o</w:t>
      </w:r>
      <w:r w:rsidRPr="00A64EED">
        <w:rPr>
          <w:sz w:val="24"/>
          <w:szCs w:val="24"/>
        </w:rPr>
        <w:t xml:space="preserve"> trimestre de 2016</w:t>
      </w:r>
    </w:p>
    <w:p w:rsidR="001F0A75" w:rsidRPr="00A64EED" w:rsidRDefault="001F0A75"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2.5.7.2 - Distribuição das pessoas de 14 anos ou mais de idade que não utilizaram a Internet, no período de referência dos últimos três meses, por Grandes Regiões, segundo a situação de ocupação na semana de referência e o motivo de não terem utilizado a Internet - 4</w:t>
      </w:r>
      <w:r w:rsidRPr="00A64EED">
        <w:rPr>
          <w:sz w:val="24"/>
          <w:szCs w:val="24"/>
          <w:u w:val="single"/>
          <w:vertAlign w:val="superscript"/>
        </w:rPr>
        <w:t>o</w:t>
      </w:r>
      <w:r w:rsidRPr="00A64EED">
        <w:rPr>
          <w:sz w:val="24"/>
          <w:szCs w:val="24"/>
        </w:rPr>
        <w:t xml:space="preserve"> trimestre de 2016</w:t>
      </w:r>
    </w:p>
    <w:p w:rsidR="00326B19" w:rsidRPr="00A64EED" w:rsidRDefault="00326B1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2.5.8.1 - Pessoas de 10 anos ou mais de idade que não utilizaram a Internet, no período de referência dos últimos três meses, por motivo de não terem utilizado a Internet,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0C6E15" w:rsidRPr="00A64EED" w:rsidRDefault="000C6E15" w:rsidP="000C6E15">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2.5.8.2 - Distribuição das pessoas de 10 anos ou mais de idade que não utilizaram a Internet, no período de referência dos últimos três meses, por motivo de não terem utilizado a Internet,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8A591E" w:rsidRPr="00A64EED" w:rsidRDefault="008A591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w:t>
      </w:r>
      <w:r w:rsidR="00F74356">
        <w:rPr>
          <w:sz w:val="24"/>
          <w:szCs w:val="24"/>
        </w:rPr>
        <w:t>5</w:t>
      </w:r>
      <w:r w:rsidRPr="00A64EED">
        <w:rPr>
          <w:sz w:val="24"/>
          <w:szCs w:val="24"/>
        </w:rPr>
        <w:t>.9.1 - Pessoas de 10 anos ou mais de idade que não utilizaram a Internet, no período de referência dos últimos três meses, por motivo de não terem utilizado a Internet,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w:t>
      </w:r>
      <w:r w:rsidR="00F74356">
        <w:rPr>
          <w:sz w:val="24"/>
          <w:szCs w:val="24"/>
        </w:rPr>
        <w:t>5</w:t>
      </w:r>
      <w:bookmarkStart w:id="0" w:name="_GoBack"/>
      <w:bookmarkEnd w:id="0"/>
      <w:r w:rsidRPr="00A64EED">
        <w:rPr>
          <w:sz w:val="24"/>
          <w:szCs w:val="24"/>
        </w:rPr>
        <w:t>.9.2 - Distribuição das pessoas de 10 anos ou mais de idade que não utilizaram a Internet, no período de referência dos últimos três meses, por motivo de não terem utilizado a Internet,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757403">
      <w:pPr>
        <w:spacing w:after="0"/>
        <w:ind w:firstLine="709"/>
        <w:jc w:val="both"/>
        <w:rPr>
          <w:sz w:val="24"/>
          <w:szCs w:val="24"/>
        </w:rPr>
      </w:pPr>
    </w:p>
    <w:p w:rsidR="000663BC" w:rsidRDefault="000663BC" w:rsidP="00757403">
      <w:pPr>
        <w:spacing w:after="0"/>
        <w:ind w:firstLine="709"/>
        <w:jc w:val="both"/>
        <w:rPr>
          <w:sz w:val="24"/>
          <w:szCs w:val="24"/>
        </w:rPr>
      </w:pPr>
    </w:p>
    <w:p w:rsidR="00140882" w:rsidRDefault="00140882" w:rsidP="00757403">
      <w:pPr>
        <w:spacing w:after="0"/>
        <w:ind w:firstLine="709"/>
        <w:jc w:val="both"/>
        <w:rPr>
          <w:sz w:val="24"/>
          <w:szCs w:val="24"/>
        </w:rPr>
      </w:pPr>
    </w:p>
    <w:p w:rsidR="00140882" w:rsidRDefault="00140882" w:rsidP="00757403">
      <w:pPr>
        <w:spacing w:after="0"/>
        <w:ind w:firstLine="709"/>
        <w:jc w:val="both"/>
        <w:rPr>
          <w:sz w:val="24"/>
          <w:szCs w:val="24"/>
        </w:rPr>
      </w:pPr>
    </w:p>
    <w:p w:rsidR="00140882" w:rsidRDefault="00140882" w:rsidP="00757403">
      <w:pPr>
        <w:spacing w:after="0"/>
        <w:ind w:firstLine="709"/>
        <w:jc w:val="both"/>
        <w:rPr>
          <w:sz w:val="24"/>
          <w:szCs w:val="24"/>
        </w:rPr>
      </w:pPr>
    </w:p>
    <w:p w:rsidR="00140882" w:rsidRDefault="00140882" w:rsidP="00757403">
      <w:pPr>
        <w:spacing w:after="0"/>
        <w:ind w:firstLine="709"/>
        <w:jc w:val="both"/>
        <w:rPr>
          <w:sz w:val="24"/>
          <w:szCs w:val="24"/>
        </w:rPr>
      </w:pPr>
    </w:p>
    <w:p w:rsidR="00140882" w:rsidRPr="00A64EED" w:rsidRDefault="00140882"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lastRenderedPageBreak/>
        <w:t>3.1 - POSSE DE TELEFONE MÓVEL CELULAR PARA USO PESSOAL</w:t>
      </w:r>
    </w:p>
    <w:p w:rsidR="00757403" w:rsidRDefault="00757403" w:rsidP="00757403">
      <w:pPr>
        <w:spacing w:after="0"/>
        <w:ind w:firstLine="709"/>
        <w:jc w:val="both"/>
        <w:rPr>
          <w:sz w:val="24"/>
          <w:szCs w:val="24"/>
        </w:rPr>
      </w:pPr>
    </w:p>
    <w:p w:rsidR="00140882" w:rsidRPr="00A64EED" w:rsidRDefault="00140882"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3.1.1.1 - Pessoas de 10 anos ou mais de idade, por Grandes Regiões, segundo a situação do domicílio, o sexo e a posse de telefone móvel celular para uso pessoal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3.1.1.2 - Distribuição das pessoas de 10 anos ou mais de idade, por Grandes Regiões, segundo a situação do domicílio, o sexo e a posse de telefone móvel celular para uso pessoal - 4</w:t>
      </w:r>
      <w:r w:rsidRPr="00A64EED">
        <w:rPr>
          <w:sz w:val="24"/>
          <w:szCs w:val="24"/>
          <w:u w:val="single"/>
          <w:vertAlign w:val="superscript"/>
        </w:rPr>
        <w:t>o</w:t>
      </w:r>
      <w:r w:rsidRPr="00A64EED">
        <w:rPr>
          <w:sz w:val="24"/>
          <w:szCs w:val="24"/>
        </w:rPr>
        <w:t xml:space="preserve"> trimestre de 2016</w:t>
      </w:r>
    </w:p>
    <w:p w:rsidR="00960965" w:rsidRPr="00A64EED" w:rsidRDefault="00960965" w:rsidP="00166CA0">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3.1.2.1 - Pessoas de 10 anos ou mais de idade que tinham telefone móvel celular para uso pessoal, por Grandes Regiões, segundo a situação do domicílio, o sexo e o acesso à Internet por telefone móvel celular para uso pessoal - 4</w:t>
      </w:r>
      <w:r w:rsidRPr="00A64EED">
        <w:rPr>
          <w:sz w:val="24"/>
          <w:szCs w:val="24"/>
          <w:u w:val="single"/>
          <w:vertAlign w:val="superscript"/>
        </w:rPr>
        <w:t>o</w:t>
      </w:r>
      <w:r w:rsidRPr="00A64EED">
        <w:rPr>
          <w:sz w:val="24"/>
          <w:szCs w:val="24"/>
        </w:rPr>
        <w:t xml:space="preserve"> trimestre de 2016</w:t>
      </w:r>
    </w:p>
    <w:p w:rsidR="0012383B" w:rsidRPr="00A64EED" w:rsidRDefault="0012383B" w:rsidP="0012383B">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3.1.2.2 - Distribuição das pessoas de 10 anos ou mais de idade que tinham telefone móvel celular para uso pessoal, por Grandes Regiões, segundo a situação do domicílio, o sexo e o acesso à Internet por telefone móvel celular para uso pessoal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446D4" w:rsidRPr="00A64EED" w:rsidRDefault="007446D4" w:rsidP="007446D4">
      <w:pPr>
        <w:spacing w:after="0"/>
        <w:ind w:left="284"/>
        <w:jc w:val="both"/>
        <w:rPr>
          <w:sz w:val="24"/>
          <w:szCs w:val="24"/>
        </w:rPr>
      </w:pPr>
      <w:r w:rsidRPr="00A64EED">
        <w:rPr>
          <w:sz w:val="24"/>
          <w:szCs w:val="24"/>
        </w:rPr>
        <w:t>Tabela 3.1.3.1 - Pessoas de 10 anos ou mais de idade que tinham telefone móvel celular para uso pessoal,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7446D4" w:rsidRPr="00A64EED" w:rsidRDefault="007446D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3.1.3.2 - Distribuição das pessoas de 10 anos ou mais de idade que tinham telefone móvel celular para uso pessoal,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3.1.3.3 - Percentual de pessoas que tinham telefone móvel celular para uso pessoal, na população de 10 anos ou mais de idade,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3.1.4.1 - Pessoas de 10 anos ou mais de idade que não tinham telefone móvel celular para uso pessoal,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3.1.4.2 - Distribuição das pessoas de 10 anos ou mais de idade que não tinham telefone móvel celular para uso pessoal, por Grandes Regiões, segundo o sexo e os grupos de idade - 4</w:t>
      </w:r>
      <w:r w:rsidRPr="00A64EED">
        <w:rPr>
          <w:sz w:val="24"/>
          <w:szCs w:val="24"/>
          <w:u w:val="single"/>
          <w:vertAlign w:val="superscript"/>
        </w:rPr>
        <w:t>o</w:t>
      </w:r>
      <w:r w:rsidRPr="00A64EED">
        <w:rPr>
          <w:sz w:val="24"/>
          <w:szCs w:val="24"/>
        </w:rPr>
        <w:t xml:space="preserve"> trimestre de 2016</w:t>
      </w:r>
    </w:p>
    <w:p w:rsidR="008D1455" w:rsidRPr="00A64EED" w:rsidRDefault="008D1455"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3.1.5.1 - Pessoas de 10 anos ou mais de idade que tinham telefone móvel celular para uso pessoal,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2016</w:t>
      </w:r>
    </w:p>
    <w:p w:rsidR="0046156E" w:rsidRPr="00A64EED" w:rsidRDefault="0046156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3.1.5.2 - Percentual de pessoas que tinham telefone móvel celular para uso pessoal, na população de 10 anos ou mais de idade,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3.1.6.1 - Pessoas de 10 anos ou mais de idade que tinham telefone móvel celular para uso pessoal com acesso à Internet,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3.1.6.2 - Percentual de pessoas que tinham telefone móvel celular para uso pessoal com acesso à Internet, na população de 10 anos ou mais de idade que tinha telefone celular para uso pessoal,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2016</w:t>
      </w:r>
    </w:p>
    <w:p w:rsidR="003C22D9" w:rsidRDefault="003C22D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3.1.7.1 - Pessoas de 10 anos ou mais de idade que tinham telefone móvel celular para uso pessoal,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3.1.7.2 - Distribuição das pessoas de 10 anos ou mais de idade que tinham telefone móvel celular para uso pessoal,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2D0D2C" w:rsidRPr="00A64EED" w:rsidRDefault="002D0D2C" w:rsidP="002D0D2C">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3.1.7.3 - Percentual de pessoas que tinham telefone móvel celular para uso pessoal, na população de 10 anos ou mais de idade,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3.1.8.1 - Pessoas de 10 anos ou mais de idade que não tinham telefone móvel celular para uso pessoal,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3.1.8.2 - Distribuição das pessoas de 10 anos ou mais de idade que não tinham telefone móvel celular para uso pessoal, por Grandes Regiões, segundo o sexo e os grupos de anos de estudo - 4</w:t>
      </w:r>
      <w:r w:rsidRPr="00A64EED">
        <w:rPr>
          <w:sz w:val="24"/>
          <w:szCs w:val="24"/>
          <w:u w:val="single"/>
          <w:vertAlign w:val="superscript"/>
        </w:rPr>
        <w:t>o</w:t>
      </w:r>
      <w:r w:rsidRPr="00A64EED">
        <w:rPr>
          <w:sz w:val="24"/>
          <w:szCs w:val="24"/>
        </w:rPr>
        <w:t xml:space="preserve"> trimestre de 2016</w:t>
      </w:r>
    </w:p>
    <w:p w:rsidR="005C5B8A" w:rsidRPr="00A64EED" w:rsidRDefault="005C5B8A" w:rsidP="005C5B8A">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3.1.9.1 - Pessoas de 10 anos ou mais de idade que tinham telefone móvel celular para uso pessoal, por Grandes Regiões, segundo o sexo e o nível </w:t>
      </w:r>
      <w:r w:rsidR="005C5B8A" w:rsidRPr="00A64EED">
        <w:rPr>
          <w:sz w:val="24"/>
          <w:szCs w:val="24"/>
        </w:rPr>
        <w:t>de instrução</w:t>
      </w:r>
      <w:r w:rsidRPr="00A64EED">
        <w:rPr>
          <w:sz w:val="24"/>
          <w:szCs w:val="24"/>
        </w:rPr>
        <w:t xml:space="preserve">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3.1.9.2 - Distribuição das pessoas de 10 anos ou mais de idade que tinham telefone móvel celular para uso pessoal,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2A468A" w:rsidRPr="00A64EED" w:rsidRDefault="002A468A" w:rsidP="002A468A">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3.1.9.3 - Percentual de pessoas que tinham telefone móvel celular para uso pessoal, na população de 10 anos ou mais de idade,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3.1.10.1 - Pessoas de 10 anos ou mais de idade que não tinham telefone móvel celular para uso pessoal,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3.1.10.2 - Distribuição das pessoas de 10 anos ou mais de idade que não tinham telefone móvel celular para uso pessoal, por Grandes Regiões, segundo o sexo e o nível de instrução - 4</w:t>
      </w:r>
      <w:r w:rsidRPr="00A64EED">
        <w:rPr>
          <w:sz w:val="24"/>
          <w:szCs w:val="24"/>
          <w:u w:val="single"/>
          <w:vertAlign w:val="superscript"/>
        </w:rPr>
        <w:t>o</w:t>
      </w:r>
      <w:r w:rsidRPr="00A64EED">
        <w:rPr>
          <w:sz w:val="24"/>
          <w:szCs w:val="24"/>
        </w:rPr>
        <w:t xml:space="preserve"> trimestre de 2016</w:t>
      </w:r>
    </w:p>
    <w:p w:rsidR="00F54E2F" w:rsidRDefault="00F54E2F"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3.1.11.1 - Pessoas de 14 anos ou mais de idade, por Grandes Regiões, segundo a posse de telefone móvel celular para uso pessoal, o sexo e a situação de ocupação na semana de referência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3.1.11.2 - Distribuição das pessoas de 14 anos ou mais de idade, por Grandes Regiões, segundo a posse de telefone móvel celular para uso pessoal, o sexo e a situação de ocupação na semana de referência - 4</w:t>
      </w:r>
      <w:r w:rsidRPr="00A64EED">
        <w:rPr>
          <w:sz w:val="24"/>
          <w:szCs w:val="24"/>
          <w:u w:val="single"/>
          <w:vertAlign w:val="superscript"/>
        </w:rPr>
        <w:t>o</w:t>
      </w:r>
      <w:r w:rsidRPr="00A64EED">
        <w:rPr>
          <w:sz w:val="24"/>
          <w:szCs w:val="24"/>
        </w:rPr>
        <w:t xml:space="preserve"> trimestre de 2016</w:t>
      </w:r>
    </w:p>
    <w:p w:rsidR="00E20341" w:rsidRPr="00A64EED" w:rsidRDefault="00E20341"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3.1.11.3 - Percentual de pessoas que tinham telefone móvel celular para uso pessoal, na população de 14 anos ou mais de idade, por Grandes Regiões, segundo o sexo e a situação de ocupação na semana de referência- 4</w:t>
      </w:r>
      <w:r w:rsidRPr="00A64EED">
        <w:rPr>
          <w:sz w:val="24"/>
          <w:szCs w:val="24"/>
          <w:u w:val="single"/>
          <w:vertAlign w:val="superscript"/>
        </w:rPr>
        <w:t>o</w:t>
      </w:r>
      <w:r w:rsidRPr="00A64EED">
        <w:rPr>
          <w:sz w:val="24"/>
          <w:szCs w:val="24"/>
        </w:rPr>
        <w:t xml:space="preserve"> trimestre de 2016</w:t>
      </w:r>
    </w:p>
    <w:p w:rsidR="00E20341" w:rsidRPr="00A64EED" w:rsidRDefault="00E20341"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3.1.12.1 - Estudantes de 14 anos ou mais de idade, por Grandes Regiões, segundo o sexo, a situação de ocupação na semana de referência e a posse de telefone móvel celular para uso pessoal - 4</w:t>
      </w:r>
      <w:r w:rsidRPr="00A64EED">
        <w:rPr>
          <w:sz w:val="24"/>
          <w:szCs w:val="24"/>
          <w:u w:val="single"/>
          <w:vertAlign w:val="superscript"/>
        </w:rPr>
        <w:t>o</w:t>
      </w:r>
      <w:r w:rsidRPr="00A64EED">
        <w:rPr>
          <w:sz w:val="24"/>
          <w:szCs w:val="24"/>
        </w:rPr>
        <w:t xml:space="preserve"> trimestre de 2016</w:t>
      </w:r>
    </w:p>
    <w:p w:rsidR="00905A5D" w:rsidRPr="00A64EED" w:rsidRDefault="00905A5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3.1.12.2 - Distribuição dos estudantes de 14 anos ou mais de idade, por Grandes Regiões, segundo o sexo, a situação de ocupação na semana de referência e a posse de telefone móvel celular para uso pessoal - 4</w:t>
      </w:r>
      <w:r w:rsidRPr="00A64EED">
        <w:rPr>
          <w:sz w:val="24"/>
          <w:szCs w:val="24"/>
          <w:u w:val="single"/>
          <w:vertAlign w:val="superscript"/>
        </w:rPr>
        <w:t>o</w:t>
      </w:r>
      <w:r w:rsidRPr="00A64EED">
        <w:rPr>
          <w:sz w:val="24"/>
          <w:szCs w:val="24"/>
        </w:rPr>
        <w:t xml:space="preserve"> trimestre de 2016</w:t>
      </w:r>
    </w:p>
    <w:p w:rsidR="003C22D9" w:rsidRDefault="003C22D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3.1.13.1 - Pessoas de 14 anos ou mais de idade que não eram estudantes, por Grandes Regiões, segundo o sexo, a situação de ocupação na semana de referência e a posse de telefone móvel celular para uso pessoa - 4</w:t>
      </w:r>
      <w:r w:rsidRPr="00A64EED">
        <w:rPr>
          <w:sz w:val="24"/>
          <w:szCs w:val="24"/>
          <w:u w:val="single"/>
          <w:vertAlign w:val="superscript"/>
        </w:rPr>
        <w:t>o</w:t>
      </w:r>
      <w:r w:rsidRPr="00A64EED">
        <w:rPr>
          <w:sz w:val="24"/>
          <w:szCs w:val="24"/>
        </w:rPr>
        <w:t xml:space="preserve"> trimestre de 2016</w:t>
      </w:r>
    </w:p>
    <w:p w:rsidR="00E61057" w:rsidRPr="00A64EED" w:rsidRDefault="00E61057"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3.1.13.2 - Distribuição das pessoas de 14 anos ou mais de idade que não eram estudantes, por Grandes Regiões, segundo o sexo, a situação de ocupação na semana de referência e a posse de telefone móvel celular para uso pessoal - 4</w:t>
      </w:r>
      <w:r w:rsidRPr="00A64EED">
        <w:rPr>
          <w:sz w:val="24"/>
          <w:szCs w:val="24"/>
          <w:u w:val="single"/>
          <w:vertAlign w:val="superscript"/>
        </w:rPr>
        <w:t>o</w:t>
      </w:r>
      <w:r w:rsidRPr="00A64EED">
        <w:rPr>
          <w:sz w:val="24"/>
          <w:szCs w:val="24"/>
        </w:rPr>
        <w:t xml:space="preserve"> trimestre de 2016</w:t>
      </w:r>
    </w:p>
    <w:p w:rsidR="004A6834" w:rsidRPr="00A64EED" w:rsidRDefault="004A683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3.1.14.1 - Pessoas de 14 anos ou mais de idade que tinham telefone celular para uso pessoal, por Grandes Regiões, segundo o sexo, a situação de ocupação na semana de referência e o acesso à Internet por telefone móvel celular para uso pessoal - 4</w:t>
      </w:r>
      <w:r w:rsidRPr="00A64EED">
        <w:rPr>
          <w:sz w:val="24"/>
          <w:szCs w:val="24"/>
          <w:u w:val="single"/>
          <w:vertAlign w:val="superscript"/>
        </w:rPr>
        <w:t>o</w:t>
      </w:r>
      <w:r w:rsidRPr="00A64EED">
        <w:rPr>
          <w:sz w:val="24"/>
          <w:szCs w:val="24"/>
        </w:rPr>
        <w:t xml:space="preserve"> trimestre de 2016</w:t>
      </w:r>
    </w:p>
    <w:p w:rsidR="00913FD2" w:rsidRPr="00A64EED" w:rsidRDefault="00913FD2" w:rsidP="00913FD2">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3.1.14.2 - Distribuição dos estudantes de 14 anos ou mais de idade que tinham telefone celular para uso pessoal, por Grandes Regiões, segundo o sexo, a situação de ocupação na semana de referência e o acesso à Internet por telefone móvel celular para uso pessoa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3.1.15.1 - Pessoas de 14 anos ou mais de idade, ocupadas na semana de referência, por Grandes Regiões, segundo a posse de telefone móvel celular para uso pessoal e os grupamentos ocupacionais no trabalho principal - 4</w:t>
      </w:r>
      <w:r w:rsidRPr="00A64EED">
        <w:rPr>
          <w:sz w:val="24"/>
          <w:szCs w:val="24"/>
          <w:u w:val="single"/>
          <w:vertAlign w:val="superscript"/>
        </w:rPr>
        <w:t>o</w:t>
      </w:r>
      <w:r w:rsidRPr="00A64EED">
        <w:rPr>
          <w:sz w:val="24"/>
          <w:szCs w:val="24"/>
        </w:rPr>
        <w:t xml:space="preserve"> trimestre de 2016</w:t>
      </w:r>
    </w:p>
    <w:p w:rsidR="008D2266" w:rsidRPr="00A64EED" w:rsidRDefault="008D226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3.1.15.2 - Distribuição das pessoas de 14 anos ou mais de idade, ocupadas na semana de referência, por Grandes Regiões, segundo a posse de telefone móvel celular para uso pessoal e os grupamentos ocupacionais no trabalho principal - 4</w:t>
      </w:r>
      <w:r w:rsidRPr="00A64EED">
        <w:rPr>
          <w:sz w:val="24"/>
          <w:szCs w:val="24"/>
          <w:u w:val="single"/>
          <w:vertAlign w:val="superscript"/>
        </w:rPr>
        <w:t>o</w:t>
      </w:r>
      <w:r w:rsidRPr="00A64EED">
        <w:rPr>
          <w:sz w:val="24"/>
          <w:szCs w:val="24"/>
        </w:rPr>
        <w:t xml:space="preserve"> trimestre de 2016</w:t>
      </w:r>
    </w:p>
    <w:p w:rsidR="00E225C0" w:rsidRPr="00A64EED" w:rsidRDefault="00E225C0"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3.1.15.3 - Percentual de pessoas que tinham telefone móvel celular para uso pessoal, na população de 14 anos ou mais de idade, ocupada na semana de referência, por Grandes Regiões, segundo os grupamentos ocupacionais no trabalho principal - 4</w:t>
      </w:r>
      <w:r w:rsidRPr="00A64EED">
        <w:rPr>
          <w:sz w:val="24"/>
          <w:szCs w:val="24"/>
          <w:u w:val="single"/>
          <w:vertAlign w:val="superscript"/>
        </w:rPr>
        <w:t>o</w:t>
      </w:r>
      <w:r w:rsidRPr="00A64EED">
        <w:rPr>
          <w:sz w:val="24"/>
          <w:szCs w:val="24"/>
        </w:rPr>
        <w:t xml:space="preserve"> trimestre de 2016</w:t>
      </w:r>
    </w:p>
    <w:p w:rsidR="00E225C0" w:rsidRPr="00A64EED" w:rsidRDefault="00E225C0"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3.1.16.1 - Pessoas de 14 anos ou mais de idade, ocupadas na semana de referência, que tinham telefone móvel celular para uso pessoal com acesso à Internet</w:t>
      </w:r>
      <w:r w:rsidR="000A4553" w:rsidRPr="00A64EED">
        <w:rPr>
          <w:sz w:val="24"/>
          <w:szCs w:val="24"/>
        </w:rPr>
        <w:t>, por Grandes Regiões,</w:t>
      </w:r>
      <w:r w:rsidRPr="00A64EED">
        <w:rPr>
          <w:sz w:val="24"/>
          <w:szCs w:val="24"/>
        </w:rPr>
        <w:t xml:space="preserve"> segundo os grupamentos ocupacionais no trabalho principal - 4</w:t>
      </w:r>
      <w:r w:rsidRPr="00A64EED">
        <w:rPr>
          <w:sz w:val="24"/>
          <w:szCs w:val="24"/>
          <w:u w:val="single"/>
          <w:vertAlign w:val="superscript"/>
        </w:rPr>
        <w:t>o</w:t>
      </w:r>
      <w:r w:rsidRPr="00A64EED">
        <w:rPr>
          <w:sz w:val="24"/>
          <w:szCs w:val="24"/>
        </w:rPr>
        <w:t xml:space="preserve"> trimestre de 2016</w:t>
      </w:r>
    </w:p>
    <w:p w:rsidR="000A4553" w:rsidRPr="00A64EED" w:rsidRDefault="000A455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3.1.16.2 - Percentual de pessoas que tinham telefone móvel celular para uso pessoal com acesso à Internet, na população de 14 anos ou mais de idade, ocupada na semana de referência, que tinha telefone móvel celular para uso pessoal, </w:t>
      </w:r>
      <w:r w:rsidR="009B1C82" w:rsidRPr="00A64EED">
        <w:rPr>
          <w:sz w:val="24"/>
          <w:szCs w:val="24"/>
        </w:rPr>
        <w:t xml:space="preserve">por Grandes Regiões, </w:t>
      </w:r>
      <w:r w:rsidRPr="00A64EED">
        <w:rPr>
          <w:sz w:val="24"/>
          <w:szCs w:val="24"/>
        </w:rPr>
        <w:t>segundo os grupamentos ocupacionais no trabalho principal - 4</w:t>
      </w:r>
      <w:r w:rsidRPr="00A64EED">
        <w:rPr>
          <w:sz w:val="24"/>
          <w:szCs w:val="24"/>
          <w:u w:val="single"/>
          <w:vertAlign w:val="superscript"/>
        </w:rPr>
        <w:t>o</w:t>
      </w:r>
      <w:r w:rsidRPr="00A64EED">
        <w:rPr>
          <w:sz w:val="24"/>
          <w:szCs w:val="24"/>
        </w:rPr>
        <w:t xml:space="preserve"> trimestre de 2016</w:t>
      </w:r>
    </w:p>
    <w:p w:rsidR="007E4979" w:rsidRPr="00A64EED" w:rsidRDefault="007E497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3.1.17.1 - Pessoas de 14 anos ou mais de idade, ocupadas na semana de referência, por Grandes Regiões, segundo a posse de telefone móvel celular para uso pessoal e os grupamentos de atividade do trabalho principal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3.1.17.2 - Distribuição das pessoas de 14 anos ou mais de idade, ocupadas na semana de referência, por Grandes Regiões, segundo a posse de telefone móvel celular para uso pessoal, e os grupamentos de atividade do trabalho principal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3.1.17.3 - Percentual de pessoas que tinham telefone móvel celular para uso pessoal, na população de 14 anos ou mais de idade, ocupada na semana de referência, por Grandes Regiões, segundo os grupamentos de atividade do trabalho principal - 4</w:t>
      </w:r>
      <w:r w:rsidRPr="00A64EED">
        <w:rPr>
          <w:sz w:val="24"/>
          <w:szCs w:val="24"/>
          <w:u w:val="single"/>
          <w:vertAlign w:val="superscript"/>
        </w:rPr>
        <w:t>o</w:t>
      </w:r>
      <w:r w:rsidRPr="00A64EED">
        <w:rPr>
          <w:sz w:val="24"/>
          <w:szCs w:val="24"/>
        </w:rPr>
        <w:t xml:space="preserve"> trimestre de 2016</w:t>
      </w:r>
    </w:p>
    <w:p w:rsidR="00191E4E" w:rsidRPr="00A64EED" w:rsidRDefault="00191E4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3.1.18.1 - Pessoas de 14 anos ou mais de idade, ocupadas na semana de referência, que tinham telefone móvel celular para uso pessoal com acesso à Internet, por Grandes Regiões, segundo os grupamentos de atividade do trabalho principal - 4</w:t>
      </w:r>
      <w:r w:rsidRPr="00A64EED">
        <w:rPr>
          <w:sz w:val="24"/>
          <w:szCs w:val="24"/>
          <w:u w:val="single"/>
          <w:vertAlign w:val="superscript"/>
        </w:rPr>
        <w:t>o</w:t>
      </w:r>
      <w:r w:rsidRPr="00A64EED">
        <w:rPr>
          <w:sz w:val="24"/>
          <w:szCs w:val="24"/>
        </w:rPr>
        <w:t xml:space="preserve"> trimestre de 2016</w:t>
      </w:r>
    </w:p>
    <w:p w:rsidR="004D1DBF" w:rsidRPr="00A64EED" w:rsidRDefault="004D1DBF"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3.1.18.2 - Percentual de pessoas que tinham telefone móvel celular para uso pessoal com acesso à Internet, na população de 14 anos ou mais de idade, ocupada na semana de referência, que tinha telefone móvel celular para uso pessoal, por Grandes Regiões, segundo os grupamentos de atividade do trabalho principal - 4</w:t>
      </w:r>
      <w:r w:rsidRPr="00A64EED">
        <w:rPr>
          <w:sz w:val="24"/>
          <w:szCs w:val="24"/>
          <w:u w:val="single"/>
          <w:vertAlign w:val="superscript"/>
        </w:rPr>
        <w:t>o</w:t>
      </w:r>
      <w:r w:rsidRPr="00A64EED">
        <w:rPr>
          <w:sz w:val="24"/>
          <w:szCs w:val="24"/>
        </w:rPr>
        <w:t xml:space="preserve"> trimestre de 2016</w:t>
      </w:r>
    </w:p>
    <w:p w:rsidR="002F5FE9" w:rsidRPr="00A64EED" w:rsidRDefault="002F5FE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3.1.19.1 - Pessoas de 14 anos ou mais de idade, ocupadas na semana de referência, por Grandes Regiões, segundo a posse de telefone móvel celular para uso pessoal,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3.1.19.2 - Distribuição das pessoas de 14 anos ou mais de idade, ocupadas na semana de referência, por Grandes Regiões, segundo a posse de telefone móvel celular para uso pessoal,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2016</w:t>
      </w:r>
    </w:p>
    <w:p w:rsidR="00E45BCA" w:rsidRPr="00A64EED" w:rsidRDefault="00E45BCA"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3.1.19.3 - Percentual de pessoas que tinham telefone móvel celular para uso pessoal, na população de 14 anos ou mais de idade, ocupada na semana de referência, por Grandes Regiões, segundo a posição na ocupação, o setor e a categoria do emprego no trabalho principal</w:t>
      </w:r>
      <w:r w:rsidR="003F5D6A" w:rsidRPr="00A64EED">
        <w:rPr>
          <w:sz w:val="24"/>
          <w:szCs w:val="24"/>
        </w:rPr>
        <w:t xml:space="preserve"> </w:t>
      </w:r>
      <w:r w:rsidRPr="00A64EED">
        <w:rPr>
          <w:sz w:val="24"/>
          <w:szCs w:val="24"/>
        </w:rPr>
        <w:t>- 4</w:t>
      </w:r>
      <w:r w:rsidRPr="00A64EED">
        <w:rPr>
          <w:sz w:val="24"/>
          <w:szCs w:val="24"/>
          <w:u w:val="single"/>
          <w:vertAlign w:val="superscript"/>
        </w:rPr>
        <w:t>o</w:t>
      </w:r>
      <w:r w:rsidRPr="00A64EED">
        <w:rPr>
          <w:sz w:val="24"/>
          <w:szCs w:val="24"/>
        </w:rPr>
        <w:t xml:space="preserve"> trimestre de 2016</w:t>
      </w:r>
    </w:p>
    <w:p w:rsidR="00E8593B" w:rsidRPr="00A64EED" w:rsidRDefault="00E8593B"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3.1.20.1 - Pessoas de 14 anos ou mais de idade, ocupadas na semana de referência, que tinham telefone móvel celular para uso pessoal com acesso à Internet, por Grandes Regiões, segundo a posição na ocupação, o setor e a categoria do emprego no trabalho principal</w:t>
      </w:r>
      <w:r w:rsidR="003F5D6A" w:rsidRPr="00A64EED">
        <w:rPr>
          <w:sz w:val="24"/>
          <w:szCs w:val="24"/>
        </w:rPr>
        <w:t xml:space="preserve"> </w:t>
      </w:r>
      <w:r w:rsidRPr="00A64EED">
        <w:rPr>
          <w:sz w:val="24"/>
          <w:szCs w:val="24"/>
        </w:rPr>
        <w:t>- 4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r w:rsidRPr="00A64EED">
        <w:rPr>
          <w:sz w:val="24"/>
          <w:szCs w:val="24"/>
        </w:rPr>
        <w:t>Tem erro</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3.1.20.2 - Percentual de pessoas que tinham telefone móvel celular para uso pessoal com acesso à Internet, na população de 14 anos ou mais de idade, ocupada na semana de referência, que tinha telefone móvel celular para uso pessoal, por Grandes Regiões, segundo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2016</w:t>
      </w:r>
    </w:p>
    <w:p w:rsidR="006A5914" w:rsidRPr="00A64EED" w:rsidRDefault="006A591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3.1.21.1 - Pessoas de 10 anos ou mais de idade, por sexo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4A4F2F" w:rsidRPr="00A64EED" w:rsidRDefault="004A4F2F"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3.1.21.2 - Distribuição das pessoas de 10 anos ou mais de idade, por sexo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2B5C38" w:rsidRPr="00A64EED" w:rsidRDefault="002B5C3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3.1.22.1 - Pessoas de 10 anos ou mais de idade que tinham telefone celular para uso pessoal, por sexo e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244342" w:rsidRPr="00A64EED" w:rsidRDefault="00244342" w:rsidP="00244342">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3.1.22.2 - Distribuição das pessoas de 10 anos ou mais de idade que tinham telefone celular para uso pessoal, por sexo e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043EB6" w:rsidRPr="00A64EED" w:rsidRDefault="00043EB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3.1.23.1 - Pessoas de 10 anos ou mais de idade que tinham telefone celular para uso pessoal, por grupos de idade,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043EB6" w:rsidRPr="00A64EED" w:rsidRDefault="00043EB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3.1.23.2 - Distribuição das pessoas de 10 anos ou mais de idade que tinham telefone celular para uso pessoal, por grupos de idade,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DB2AA8" w:rsidRPr="00A64EED" w:rsidRDefault="00DB2AA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3.1.23.3 - Percentual de pessoas que tinham telefone móvel celular para uso pessoal, na população de 10 anos ou mais de idade, por grupos de idade,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CE2386" w:rsidRPr="00A64EED" w:rsidRDefault="00CE238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3.1.24.1 - Pessoas de 10 anos ou mais de idade, por condição de estudante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B18A7" w:rsidRPr="00A64EED" w:rsidRDefault="007B18A7"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3.1.24.2 - Distribuição das pessoas de 10 anos ou mais de idade, por condição de estudante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B60F89" w:rsidRPr="00A64EED" w:rsidRDefault="00B60F8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3.1.25.1 - Pessoas de 10 anos ou mais de idade que tinham telefone celular para uso pessoal, por condição de estudante e o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0E6A9D" w:rsidRDefault="000E6A9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3.1.25.2 - Distribuição das pessoas de 10 anos ou mais de idade que tinham telefone celular para uso pessoal, por condição de estudante e o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B03002" w:rsidRPr="00A64EED" w:rsidRDefault="00B03002"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3.1.26.1 - Pessoas de 10 anos ou mais de idade que tinham telefone móvel celular para uso pessoal,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3D0525" w:rsidRPr="00A64EED" w:rsidRDefault="003D0525"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1.3.26.2 - Distribuição das pessoas de 10 anos ou mais de idade que tinham telefone móvel celular para uso pessoal,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FC6278" w:rsidRPr="00A64EED" w:rsidRDefault="00FC627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3.1.26.3 - Percentual de pessoas que tinham telefone móvel celular para uso pessoal, na população de 10 anos ou mais de idade,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192529" w:rsidRPr="00A64EED" w:rsidRDefault="0019252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3.1.27.1 - Pessoas de 10 anos ou mais de idade que tinham telefone móvel celular para uso pessoal,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D5E69" w:rsidRPr="00A64EED" w:rsidRDefault="007D5E6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3.1.27.2 - Distribuição das pessoas de 10 anos ou mais de idade que tinham telefone móvel celular para uso pessoal,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D5E69" w:rsidRPr="00A64EED" w:rsidRDefault="007D5E6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3.1.27.3 - Percentual de pessoas que tinham telefone móvel celular para uso pessoal, na população de 10 anos ou mais de idade,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EC7DB6" w:rsidRPr="00A64EED" w:rsidRDefault="00EC7DB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3.1.28.1 - Pessoas de 14 anos ou mais de idade, por situação de ocupação na semana de referência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3.1.28.2 - Distribuição das pessoas de 14 anos ou mais de idade, por situação de ocupação na semana de referência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3.1.29.1 - Pessoas de 14 anos ou mais de idade que tinham telefone móvel celular para uso pessoal, por situação de ocupação na semana de referência e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3.1.29.2 - Distribuição das pessoas de 14 anos ou mais de idade que tinham telefone móvel celular para uso pessoal, por situação de ocupação na semana de referência e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0E6A9D" w:rsidRDefault="000E6A9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3.1.30.1 - Pessoas de 10 anos ou mais de idade, por sexo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3.1.30.2 - Distribuição das pessoas de 10 anos ou mais de idade, por sexo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3.1.31.1 - Pessoas de 10 anos ou mais de idade que tinham telefone celular para uso pessoal, por sexo e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3F5D6A" w:rsidRPr="00A64EED" w:rsidRDefault="003F5D6A" w:rsidP="003F5D6A">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3.1.31.2 - Distribuição das pessoas de 10 anos ou mais de idade que tinham telefone celular para uso pessoal, por sexo e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3.1.32.1 - Pessoas de 10 anos ou mais de idade que tinham telefone celular para uso pessoal,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3.1.32.2 - Distribuição das pessoas de 10 anos ou mais de idade que tinham telefone celular para uso pessoal,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5E2822" w:rsidRPr="00A64EED" w:rsidRDefault="005E2822"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3.1.32.3 - Percentual de pessoas que tinham telefone móvel celular para uso pessoal, na população de 10 anos ou mais de idade,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0E6A9D" w:rsidRDefault="000E6A9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3.1.33.1 - Pessoas de 10 anos ou mais de idade, por condição de estudante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CB6043" w:rsidRPr="00A64EED" w:rsidRDefault="00CB604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3.1.33.2 - Distribuição das pessoas de 10 anos ou mais de idade, por condição de estudante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CB6043" w:rsidRPr="00A64EED" w:rsidRDefault="00CB604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3.1.34.1 - Pessoas de 10 anos ou mais de idade que tinham telefone celular para uso pessoal, por condição de estudante e o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CB6043" w:rsidRPr="00A64EED" w:rsidRDefault="00CB604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3.1.34.2 - Distribuição das pessoas de 10 anos ou mais de idade que tinham telefone celular para uso pessoal, por condição de estudante e o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3.1.35.1 - Pessoas de 10 anos ou mais de idade que tinham telefone móvel celular para uso pessoal,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1.3.35.2 - Distribuição das pessoas de 10 anos ou mais de idade que tinham telefone móvel celular para uso pessoal,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0A2AE8" w:rsidRPr="00A64EED" w:rsidRDefault="000A2AE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3.1.35.3 - Percentual de pessoas que tinham telefone móvel celular para uso pessoal, na população de 10 anos ou mais de idade,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D20C47" w:rsidRPr="00A64EED" w:rsidRDefault="00D20C47"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3.1.36.1 - Pessoas de 10 anos ou mais de idade que tinham telefone móvel celular para uso pessoal,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F304BD" w:rsidRPr="00A64EED" w:rsidRDefault="00F304B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3.1.36.2 - Distribuição das pessoas de 10 anos ou mais de idade que tinham telefone móvel celular para uso pessoal,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3.1.36.3 - Percentual de pessoas que tinham telefone móvel celular para uso pessoal, na população de 10 anos ou mais de idade,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A46B4" w:rsidRPr="00A64EED" w:rsidRDefault="007A46B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3.1.37.1 - Pessoas de 14 anos ou mais de idade, por situação de ocupação na semana de referência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2C1A5C" w:rsidRPr="00A64EED" w:rsidRDefault="002C1A5C"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3.1.37.2 - Distribuição das pessoas de 14 anos ou mais de idade, por situação de ocupação na semana de referência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3A2630" w:rsidRPr="00A64EED" w:rsidRDefault="003A2630" w:rsidP="003A2630">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3.1.38.1 - Pessoas de 14 anos ou mais de idade que tinham telefone móvel celular para uso pessoal, por situação de ocupação na semana de referência e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381D6F" w:rsidRPr="00A64EED" w:rsidRDefault="00381D6F"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3.1.38.2 - Distribuição das pessoas de 14 anos ou mais de idade que tinham telefone móvel celular para uso pessoal, por situação de ocupação na semana de referência e acesso à Internet por telefone móvel celular para uso pessoal, segundo as Regiões Metropolitanas e a Região Integrada de Desenvolvimento- 4</w:t>
      </w:r>
      <w:r w:rsidRPr="00A64EED">
        <w:rPr>
          <w:sz w:val="24"/>
          <w:szCs w:val="24"/>
          <w:u w:val="single"/>
          <w:vertAlign w:val="superscript"/>
        </w:rPr>
        <w:t>o</w:t>
      </w:r>
      <w:r w:rsidRPr="00A64EED">
        <w:rPr>
          <w:sz w:val="24"/>
          <w:szCs w:val="24"/>
        </w:rPr>
        <w:t xml:space="preserve"> trimestre de 2016</w:t>
      </w:r>
    </w:p>
    <w:p w:rsidR="00757403" w:rsidRDefault="00757403" w:rsidP="00757403"/>
    <w:p w:rsidR="00102D98" w:rsidRPr="00A64EED" w:rsidRDefault="00102D98" w:rsidP="00757403"/>
    <w:p w:rsidR="00757403" w:rsidRPr="00A64EED" w:rsidRDefault="00757403" w:rsidP="00757403">
      <w:pPr>
        <w:spacing w:after="0"/>
        <w:ind w:left="510" w:hanging="510"/>
        <w:jc w:val="both"/>
        <w:rPr>
          <w:b/>
          <w:sz w:val="24"/>
          <w:szCs w:val="24"/>
        </w:rPr>
      </w:pPr>
      <w:r w:rsidRPr="00A64EED">
        <w:rPr>
          <w:b/>
          <w:sz w:val="24"/>
          <w:szCs w:val="24"/>
        </w:rPr>
        <w:lastRenderedPageBreak/>
        <w:t>3.2 - MOTIVO DE NÃO TER TELEFONE MÓVEL CELULAR PARA USO PESSOAL</w:t>
      </w:r>
    </w:p>
    <w:p w:rsidR="00757403" w:rsidRPr="00A64EED" w:rsidRDefault="00757403" w:rsidP="00757403"/>
    <w:p w:rsidR="00757403" w:rsidRPr="00A64EED" w:rsidRDefault="00757403" w:rsidP="006F1D3B">
      <w:pPr>
        <w:spacing w:after="0"/>
        <w:jc w:val="both"/>
        <w:rPr>
          <w:sz w:val="24"/>
          <w:szCs w:val="24"/>
        </w:rPr>
      </w:pPr>
      <w:r w:rsidRPr="00A64EED">
        <w:rPr>
          <w:sz w:val="24"/>
          <w:szCs w:val="24"/>
        </w:rPr>
        <w:t>Tabela 3.2.1.1 - Pessoas de 10 anos ou mais de idade que não tinham telefone móvel celular para uso pessoal, por Grandes Regiões, segundo a situação do domicílio e o motivo de não terem telefone móvel celular para uso pessoa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3.2.1.2 - Distribuição das pessoas de 10 anos ou mais de idade que não tinham telefone móvel celular para uso pessoal, por Grandes Regiões, segundo a situação do domicílio e o motivo de não terem telefone móvel celular para uso pessoal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3.2.2.1 - Pessoas de 10 anos ou mais de idade que não tinham telefone móvel celular para uso pessoal, por Grandes Regiões, segundo o sexo e o motivo de não terem telefone móvel celular para uso pessoal - 4</w:t>
      </w:r>
      <w:r w:rsidRPr="00A64EED">
        <w:rPr>
          <w:sz w:val="24"/>
          <w:szCs w:val="24"/>
          <w:u w:val="single"/>
          <w:vertAlign w:val="superscript"/>
        </w:rPr>
        <w:t>o</w:t>
      </w:r>
      <w:r w:rsidRPr="00A64EED">
        <w:rPr>
          <w:sz w:val="24"/>
          <w:szCs w:val="24"/>
        </w:rPr>
        <w:t xml:space="preserve"> trimestre de 2016</w:t>
      </w:r>
    </w:p>
    <w:p w:rsidR="00A37413" w:rsidRPr="00A64EED" w:rsidRDefault="00A3741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3.2.2.2 - Distribuição das pessoas de 10 anos ou mais de idade que não tinham telefone móvel celular para uso pessoal, por Grandes Regiões, segundo o sexo e o motivo de não terem telefone móvel celular para uso pessoal - 4</w:t>
      </w:r>
      <w:r w:rsidRPr="00A64EED">
        <w:rPr>
          <w:sz w:val="24"/>
          <w:szCs w:val="24"/>
          <w:u w:val="single"/>
          <w:vertAlign w:val="superscript"/>
        </w:rPr>
        <w:t>o</w:t>
      </w:r>
      <w:r w:rsidRPr="00A64EED">
        <w:rPr>
          <w:sz w:val="24"/>
          <w:szCs w:val="24"/>
        </w:rPr>
        <w:t xml:space="preserve"> trimestre de 2016</w:t>
      </w:r>
    </w:p>
    <w:p w:rsidR="00B330CF" w:rsidRPr="00A64EED" w:rsidRDefault="00B330CF"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3.2.3.1 - Pessoas de 10 anos ou mais de idade que não tinham telefone móvel celular para uso pessoal, por Grandes Regiões, segundo a condição de estudante e o motivo de não terem telefone móvel celular para uso pessoal - 4</w:t>
      </w:r>
      <w:r w:rsidRPr="00A64EED">
        <w:rPr>
          <w:sz w:val="24"/>
          <w:szCs w:val="24"/>
          <w:u w:val="single"/>
          <w:vertAlign w:val="superscript"/>
        </w:rPr>
        <w:t>o</w:t>
      </w:r>
      <w:r w:rsidRPr="00A64EED">
        <w:rPr>
          <w:sz w:val="24"/>
          <w:szCs w:val="24"/>
        </w:rPr>
        <w:t xml:space="preserve"> trimestre de 2016</w:t>
      </w:r>
    </w:p>
    <w:p w:rsidR="00C35BE1" w:rsidRPr="00A64EED" w:rsidRDefault="00C35BE1"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3.2.3.2 - Distribuição das pessoas de 10 anos ou mais de idade que não tinham telefone móvel celular para uso pessoal, por Grandes Regiões, segundo a condição de estudante e o motivo de não terem telefone móvel celular para uso pessoal - 4</w:t>
      </w:r>
      <w:r w:rsidRPr="00A64EED">
        <w:rPr>
          <w:sz w:val="24"/>
          <w:szCs w:val="24"/>
          <w:u w:val="single"/>
          <w:vertAlign w:val="superscript"/>
        </w:rPr>
        <w:t>o</w:t>
      </w:r>
      <w:r w:rsidRPr="00A64EED">
        <w:rPr>
          <w:sz w:val="24"/>
          <w:szCs w:val="24"/>
        </w:rPr>
        <w:t xml:space="preserve"> trimestre de 2016</w:t>
      </w:r>
    </w:p>
    <w:p w:rsidR="001939FB" w:rsidRPr="00A64EED" w:rsidRDefault="001939FB"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 xml:space="preserve">Tabela 3.2.4.1 - Pessoas de 10 anos ou mais de idade que não tinham telefone móvel celular para uso pessoal, por motivo de não terem telefone móvel celular para uso pessoal, segundo os grupos de idade </w:t>
      </w:r>
      <w:r w:rsidR="005866FF">
        <w:rPr>
          <w:sz w:val="24"/>
          <w:szCs w:val="24"/>
        </w:rPr>
        <w:t xml:space="preserve">- Brasil </w:t>
      </w:r>
      <w:r w:rsidRPr="00A64EED">
        <w:rPr>
          <w:sz w:val="24"/>
          <w:szCs w:val="24"/>
        </w:rPr>
        <w:t>- 4</w:t>
      </w:r>
      <w:r w:rsidRPr="00A64EED">
        <w:rPr>
          <w:sz w:val="24"/>
          <w:szCs w:val="24"/>
          <w:u w:val="single"/>
          <w:vertAlign w:val="superscript"/>
        </w:rPr>
        <w:t>o</w:t>
      </w:r>
      <w:r w:rsidRPr="00A64EED">
        <w:rPr>
          <w:sz w:val="24"/>
          <w:szCs w:val="24"/>
        </w:rPr>
        <w:t xml:space="preserve"> trimestre de 2016</w:t>
      </w:r>
    </w:p>
    <w:p w:rsidR="003B365F" w:rsidRPr="00A64EED" w:rsidRDefault="003B365F"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3.2.5.1 - Pessoas de 10 anos ou mais de idade que não tinham telefone móvel celular para uso pessoal, por motivo de não terem telefone móvel celular para uso pessoal, segundo os grupos de anos de estudo</w:t>
      </w:r>
      <w:r w:rsidR="005866FF">
        <w:rPr>
          <w:sz w:val="24"/>
          <w:szCs w:val="24"/>
        </w:rPr>
        <w:t xml:space="preserve"> - Brasil </w:t>
      </w:r>
      <w:r w:rsidRPr="00A64EED">
        <w:rPr>
          <w:sz w:val="24"/>
          <w:szCs w:val="24"/>
        </w:rPr>
        <w:t>- 4</w:t>
      </w:r>
      <w:r w:rsidRPr="00A64EED">
        <w:rPr>
          <w:sz w:val="24"/>
          <w:szCs w:val="24"/>
          <w:u w:val="single"/>
          <w:vertAlign w:val="superscript"/>
        </w:rPr>
        <w:t>o</w:t>
      </w:r>
      <w:r w:rsidRPr="00A64EED">
        <w:rPr>
          <w:sz w:val="24"/>
          <w:szCs w:val="24"/>
        </w:rPr>
        <w:t xml:space="preserve"> trimestre de 2016</w:t>
      </w:r>
    </w:p>
    <w:p w:rsidR="004635C0" w:rsidRPr="00A64EED" w:rsidRDefault="004635C0"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 xml:space="preserve">Tabela 3.2.6.1 - Pessoas de 10 anos ou mais de idade que não tinham telefone móvel celular para uso pessoal, por motivo de não terem telefone móvel celular para uso pessoal, segundo o nível de instrução </w:t>
      </w:r>
      <w:r w:rsidR="005866FF">
        <w:rPr>
          <w:sz w:val="24"/>
          <w:szCs w:val="24"/>
        </w:rPr>
        <w:t xml:space="preserve">- Brasil </w:t>
      </w:r>
      <w:r w:rsidRPr="00A64EED">
        <w:rPr>
          <w:sz w:val="24"/>
          <w:szCs w:val="24"/>
        </w:rPr>
        <w:t>- 4</w:t>
      </w:r>
      <w:r w:rsidRPr="00A64EED">
        <w:rPr>
          <w:sz w:val="24"/>
          <w:szCs w:val="24"/>
          <w:u w:val="single"/>
          <w:vertAlign w:val="superscript"/>
        </w:rPr>
        <w:t>o</w:t>
      </w:r>
      <w:r w:rsidRPr="00A64EED">
        <w:rPr>
          <w:sz w:val="24"/>
          <w:szCs w:val="24"/>
        </w:rPr>
        <w:t xml:space="preserve"> trimestre de 2016</w:t>
      </w:r>
    </w:p>
    <w:p w:rsidR="00D00A80" w:rsidRPr="00A64EED" w:rsidRDefault="00D00A80"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lastRenderedPageBreak/>
        <w:t xml:space="preserve">Tabela 3.2.7.1 - Pessoas de 14 anos ou mais de idade que não tinham telefone móvel celular para uso pessoal, por Grandes Regiões, segundo a </w:t>
      </w:r>
      <w:r w:rsidR="00F73E91" w:rsidRPr="00A64EED">
        <w:rPr>
          <w:sz w:val="24"/>
          <w:szCs w:val="24"/>
        </w:rPr>
        <w:t>situa</w:t>
      </w:r>
      <w:r w:rsidRPr="00A64EED">
        <w:rPr>
          <w:sz w:val="24"/>
          <w:szCs w:val="24"/>
        </w:rPr>
        <w:t>ção de ocupação na semana de referência e o motivo de não terem telefone móvel celular para uso pessoal - 4</w:t>
      </w:r>
      <w:r w:rsidRPr="00A64EED">
        <w:rPr>
          <w:sz w:val="24"/>
          <w:szCs w:val="24"/>
          <w:u w:val="single"/>
          <w:vertAlign w:val="superscript"/>
        </w:rPr>
        <w:t>o</w:t>
      </w:r>
      <w:r w:rsidRPr="00A64EED">
        <w:rPr>
          <w:sz w:val="24"/>
          <w:szCs w:val="24"/>
        </w:rPr>
        <w:t xml:space="preserve"> trimestre de 2016</w:t>
      </w:r>
    </w:p>
    <w:p w:rsidR="0039409B" w:rsidRPr="00A64EED" w:rsidRDefault="0039409B"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 xml:space="preserve">Tabela 3.2.7.2 - Distribuição das pessoas de 14 anos ou mais de idade que não tinham telefone móvel celular para uso pessoal, por Grandes Regiões, segundo a </w:t>
      </w:r>
      <w:r w:rsidR="00F73E91" w:rsidRPr="00A64EED">
        <w:rPr>
          <w:sz w:val="24"/>
          <w:szCs w:val="24"/>
        </w:rPr>
        <w:t>situação</w:t>
      </w:r>
      <w:r w:rsidRPr="00A64EED">
        <w:rPr>
          <w:sz w:val="24"/>
          <w:szCs w:val="24"/>
        </w:rPr>
        <w:t xml:space="preserve"> de ocupação na semana de referência e o motivo de não terem telefone móvel celular para uso pessoal - 4</w:t>
      </w:r>
      <w:r w:rsidRPr="00A64EED">
        <w:rPr>
          <w:sz w:val="24"/>
          <w:szCs w:val="24"/>
          <w:u w:val="single"/>
          <w:vertAlign w:val="superscript"/>
        </w:rPr>
        <w:t>o</w:t>
      </w:r>
      <w:r w:rsidRPr="00A64EED">
        <w:rPr>
          <w:sz w:val="24"/>
          <w:szCs w:val="24"/>
        </w:rPr>
        <w:t xml:space="preserve"> trimestre de 2016</w:t>
      </w:r>
    </w:p>
    <w:p w:rsidR="0039409B" w:rsidRPr="00A64EED" w:rsidRDefault="0039409B"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3.2.8.1 - Pessoas de 10 anos ou mais de idade que não tinham telefone móvel celular para uso pessoal, por motivo de não terem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757403" w:rsidRPr="00A64EED" w:rsidRDefault="0075740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3.2.8.2 - Distribuição das pessoas de 10 anos ou mais de idade que não tinham telefone móvel celular para uso pessoal, por motivo de não terem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2016</w:t>
      </w:r>
    </w:p>
    <w:p w:rsidR="00D85533" w:rsidRPr="00A64EED" w:rsidRDefault="00D8553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3.2.9.1 - Pessoas de 10 anos ou mais de idade que não tinham telefone móvel celular para uso pessoal, por motivo de não terem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AA021F" w:rsidRPr="00A64EED" w:rsidRDefault="00AA021F"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3.2.9.2 - Distribuição das pessoas de 10 anos ou mais de idade que não tinham telefone móvel celular para uso pessoal, por motivo de não terem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2016</w:t>
      </w:r>
    </w:p>
    <w:p w:rsidR="00764083" w:rsidRPr="00A64EED" w:rsidRDefault="00764083" w:rsidP="00217742">
      <w:pPr>
        <w:tabs>
          <w:tab w:val="left" w:pos="3795"/>
        </w:tabs>
        <w:spacing w:after="0" w:line="240" w:lineRule="auto"/>
        <w:ind w:left="284"/>
        <w:jc w:val="both"/>
        <w:rPr>
          <w:rFonts w:cs="Times New Roman"/>
          <w:sz w:val="24"/>
          <w:szCs w:val="24"/>
        </w:rPr>
      </w:pPr>
    </w:p>
    <w:p w:rsidR="009F05F9" w:rsidRPr="00A64EED" w:rsidRDefault="009F05F9" w:rsidP="00217742">
      <w:pPr>
        <w:tabs>
          <w:tab w:val="left" w:pos="3795"/>
        </w:tabs>
        <w:spacing w:after="0" w:line="240" w:lineRule="auto"/>
        <w:ind w:left="284"/>
        <w:jc w:val="both"/>
        <w:rPr>
          <w:rFonts w:cs="Times New Roman"/>
          <w:sz w:val="24"/>
          <w:szCs w:val="24"/>
        </w:rPr>
      </w:pPr>
    </w:p>
    <w:sectPr w:rsidR="009F05F9" w:rsidRPr="00A64EED" w:rsidSect="00C31F7D">
      <w:footerReference w:type="default" r:id="rId7"/>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1C6" w:rsidRDefault="008511C6" w:rsidP="00C04474">
      <w:pPr>
        <w:spacing w:after="0" w:line="240" w:lineRule="auto"/>
      </w:pPr>
      <w:r>
        <w:separator/>
      </w:r>
    </w:p>
  </w:endnote>
  <w:endnote w:type="continuationSeparator" w:id="0">
    <w:p w:rsidR="008511C6" w:rsidRDefault="008511C6" w:rsidP="00C04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8854861"/>
      <w:docPartObj>
        <w:docPartGallery w:val="Page Numbers (Bottom of Page)"/>
        <w:docPartUnique/>
      </w:docPartObj>
    </w:sdtPr>
    <w:sdtEndPr/>
    <w:sdtContent>
      <w:p w:rsidR="00A64EED" w:rsidRDefault="00A64EED">
        <w:pPr>
          <w:pStyle w:val="Rodap"/>
          <w:jc w:val="center"/>
        </w:pPr>
        <w:r>
          <w:fldChar w:fldCharType="begin"/>
        </w:r>
        <w:r>
          <w:instrText>PAGE   \* MERGEFORMAT</w:instrText>
        </w:r>
        <w:r>
          <w:fldChar w:fldCharType="separate"/>
        </w:r>
        <w:r w:rsidR="00F74356">
          <w:rPr>
            <w:noProof/>
          </w:rPr>
          <w:t>27</w:t>
        </w:r>
        <w:r>
          <w:fldChar w:fldCharType="end"/>
        </w:r>
      </w:p>
    </w:sdtContent>
  </w:sdt>
  <w:p w:rsidR="00A64EED" w:rsidRDefault="00A64EE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1C6" w:rsidRDefault="008511C6" w:rsidP="00C04474">
      <w:pPr>
        <w:spacing w:after="0" w:line="240" w:lineRule="auto"/>
      </w:pPr>
      <w:r>
        <w:separator/>
      </w:r>
    </w:p>
  </w:footnote>
  <w:footnote w:type="continuationSeparator" w:id="0">
    <w:p w:rsidR="008511C6" w:rsidRDefault="008511C6" w:rsidP="00C044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F6"/>
    <w:rsid w:val="00001581"/>
    <w:rsid w:val="00002245"/>
    <w:rsid w:val="00004F94"/>
    <w:rsid w:val="00006453"/>
    <w:rsid w:val="00010788"/>
    <w:rsid w:val="00014FFE"/>
    <w:rsid w:val="00017935"/>
    <w:rsid w:val="00021A9B"/>
    <w:rsid w:val="00021C8A"/>
    <w:rsid w:val="00024DD4"/>
    <w:rsid w:val="00031102"/>
    <w:rsid w:val="000312F5"/>
    <w:rsid w:val="00032BC8"/>
    <w:rsid w:val="0004209C"/>
    <w:rsid w:val="00043EB6"/>
    <w:rsid w:val="00045502"/>
    <w:rsid w:val="00047C22"/>
    <w:rsid w:val="0005072B"/>
    <w:rsid w:val="000514C8"/>
    <w:rsid w:val="00061672"/>
    <w:rsid w:val="00064231"/>
    <w:rsid w:val="00064A89"/>
    <w:rsid w:val="00065155"/>
    <w:rsid w:val="000658A9"/>
    <w:rsid w:val="000663BC"/>
    <w:rsid w:val="000665DD"/>
    <w:rsid w:val="00067044"/>
    <w:rsid w:val="00067F3E"/>
    <w:rsid w:val="000722D8"/>
    <w:rsid w:val="00072989"/>
    <w:rsid w:val="00077EFF"/>
    <w:rsid w:val="00081802"/>
    <w:rsid w:val="000864E6"/>
    <w:rsid w:val="00091C62"/>
    <w:rsid w:val="00092DBB"/>
    <w:rsid w:val="0009386D"/>
    <w:rsid w:val="00095472"/>
    <w:rsid w:val="000A04AE"/>
    <w:rsid w:val="000A2AE8"/>
    <w:rsid w:val="000A2C59"/>
    <w:rsid w:val="000A3F55"/>
    <w:rsid w:val="000A4553"/>
    <w:rsid w:val="000A593F"/>
    <w:rsid w:val="000A5C36"/>
    <w:rsid w:val="000A5D4B"/>
    <w:rsid w:val="000A6ABB"/>
    <w:rsid w:val="000A6D20"/>
    <w:rsid w:val="000A79F7"/>
    <w:rsid w:val="000B2C54"/>
    <w:rsid w:val="000B587B"/>
    <w:rsid w:val="000C1AD6"/>
    <w:rsid w:val="000C1C13"/>
    <w:rsid w:val="000C2F25"/>
    <w:rsid w:val="000C50E5"/>
    <w:rsid w:val="000C55CF"/>
    <w:rsid w:val="000C6A9C"/>
    <w:rsid w:val="000C6E15"/>
    <w:rsid w:val="000D006A"/>
    <w:rsid w:val="000D33A4"/>
    <w:rsid w:val="000D6778"/>
    <w:rsid w:val="000E135B"/>
    <w:rsid w:val="000E18F6"/>
    <w:rsid w:val="000E195E"/>
    <w:rsid w:val="000E2B04"/>
    <w:rsid w:val="000E37C8"/>
    <w:rsid w:val="000E542B"/>
    <w:rsid w:val="000E548D"/>
    <w:rsid w:val="000E5E0C"/>
    <w:rsid w:val="000E5FF3"/>
    <w:rsid w:val="000E66FE"/>
    <w:rsid w:val="000E6A9D"/>
    <w:rsid w:val="000E758E"/>
    <w:rsid w:val="000E7FDE"/>
    <w:rsid w:val="000F0A06"/>
    <w:rsid w:val="000F0F75"/>
    <w:rsid w:val="000F201F"/>
    <w:rsid w:val="000F5FF8"/>
    <w:rsid w:val="000F6366"/>
    <w:rsid w:val="000F747E"/>
    <w:rsid w:val="00101030"/>
    <w:rsid w:val="00101EB5"/>
    <w:rsid w:val="0010201A"/>
    <w:rsid w:val="00102881"/>
    <w:rsid w:val="00102D98"/>
    <w:rsid w:val="00103B16"/>
    <w:rsid w:val="00103CDE"/>
    <w:rsid w:val="00110066"/>
    <w:rsid w:val="00110DF2"/>
    <w:rsid w:val="0011299E"/>
    <w:rsid w:val="0011671F"/>
    <w:rsid w:val="0012018C"/>
    <w:rsid w:val="0012383B"/>
    <w:rsid w:val="00124680"/>
    <w:rsid w:val="00126993"/>
    <w:rsid w:val="00127D38"/>
    <w:rsid w:val="00132F61"/>
    <w:rsid w:val="00134403"/>
    <w:rsid w:val="00137821"/>
    <w:rsid w:val="00137BF0"/>
    <w:rsid w:val="00137C2C"/>
    <w:rsid w:val="00140882"/>
    <w:rsid w:val="00140FBA"/>
    <w:rsid w:val="00144ABF"/>
    <w:rsid w:val="00153C54"/>
    <w:rsid w:val="0015459C"/>
    <w:rsid w:val="001549E6"/>
    <w:rsid w:val="00155A0E"/>
    <w:rsid w:val="00160DF9"/>
    <w:rsid w:val="00161179"/>
    <w:rsid w:val="00163813"/>
    <w:rsid w:val="00164EDA"/>
    <w:rsid w:val="00165B90"/>
    <w:rsid w:val="0016685A"/>
    <w:rsid w:val="00166CA0"/>
    <w:rsid w:val="00167292"/>
    <w:rsid w:val="00167293"/>
    <w:rsid w:val="0016731D"/>
    <w:rsid w:val="00167B06"/>
    <w:rsid w:val="00170760"/>
    <w:rsid w:val="001740B8"/>
    <w:rsid w:val="00174791"/>
    <w:rsid w:val="00174CA8"/>
    <w:rsid w:val="001770FF"/>
    <w:rsid w:val="00182E2E"/>
    <w:rsid w:val="00182FCA"/>
    <w:rsid w:val="001859A2"/>
    <w:rsid w:val="0018608C"/>
    <w:rsid w:val="00187E4C"/>
    <w:rsid w:val="00190C34"/>
    <w:rsid w:val="00190F69"/>
    <w:rsid w:val="00191729"/>
    <w:rsid w:val="00191E4E"/>
    <w:rsid w:val="00192529"/>
    <w:rsid w:val="001926BC"/>
    <w:rsid w:val="00193906"/>
    <w:rsid w:val="001939FB"/>
    <w:rsid w:val="00194311"/>
    <w:rsid w:val="00194643"/>
    <w:rsid w:val="00194B5A"/>
    <w:rsid w:val="001A0458"/>
    <w:rsid w:val="001A2B42"/>
    <w:rsid w:val="001A4A74"/>
    <w:rsid w:val="001A4E2C"/>
    <w:rsid w:val="001A4EDE"/>
    <w:rsid w:val="001A5E31"/>
    <w:rsid w:val="001A616F"/>
    <w:rsid w:val="001B10CF"/>
    <w:rsid w:val="001B1602"/>
    <w:rsid w:val="001B19F5"/>
    <w:rsid w:val="001B2775"/>
    <w:rsid w:val="001B390E"/>
    <w:rsid w:val="001B4CD8"/>
    <w:rsid w:val="001B4D42"/>
    <w:rsid w:val="001B5D62"/>
    <w:rsid w:val="001B614E"/>
    <w:rsid w:val="001C260E"/>
    <w:rsid w:val="001C77FB"/>
    <w:rsid w:val="001D7179"/>
    <w:rsid w:val="001D7B7A"/>
    <w:rsid w:val="001E1505"/>
    <w:rsid w:val="001E6B37"/>
    <w:rsid w:val="001F0A75"/>
    <w:rsid w:val="001F20F0"/>
    <w:rsid w:val="001F2218"/>
    <w:rsid w:val="001F34A0"/>
    <w:rsid w:val="001F38D8"/>
    <w:rsid w:val="001F38E4"/>
    <w:rsid w:val="001F4230"/>
    <w:rsid w:val="001F7913"/>
    <w:rsid w:val="001F7B7D"/>
    <w:rsid w:val="001F7E49"/>
    <w:rsid w:val="0020445F"/>
    <w:rsid w:val="00205D01"/>
    <w:rsid w:val="00213A1B"/>
    <w:rsid w:val="00214C8F"/>
    <w:rsid w:val="00217742"/>
    <w:rsid w:val="00223F11"/>
    <w:rsid w:val="00224ACC"/>
    <w:rsid w:val="00225C59"/>
    <w:rsid w:val="00227807"/>
    <w:rsid w:val="00231FE2"/>
    <w:rsid w:val="00232F88"/>
    <w:rsid w:val="002348C5"/>
    <w:rsid w:val="00236C52"/>
    <w:rsid w:val="00236EE0"/>
    <w:rsid w:val="00240042"/>
    <w:rsid w:val="002410E3"/>
    <w:rsid w:val="00241B2F"/>
    <w:rsid w:val="00243D65"/>
    <w:rsid w:val="00244342"/>
    <w:rsid w:val="00246246"/>
    <w:rsid w:val="00247F08"/>
    <w:rsid w:val="00247F15"/>
    <w:rsid w:val="002504E5"/>
    <w:rsid w:val="00266439"/>
    <w:rsid w:val="002673CB"/>
    <w:rsid w:val="00271CE9"/>
    <w:rsid w:val="0027309E"/>
    <w:rsid w:val="00276D65"/>
    <w:rsid w:val="0027752D"/>
    <w:rsid w:val="00277E23"/>
    <w:rsid w:val="00280491"/>
    <w:rsid w:val="00283284"/>
    <w:rsid w:val="002844D6"/>
    <w:rsid w:val="002858A9"/>
    <w:rsid w:val="002866E2"/>
    <w:rsid w:val="00286D61"/>
    <w:rsid w:val="00287F37"/>
    <w:rsid w:val="00291A25"/>
    <w:rsid w:val="00292FA2"/>
    <w:rsid w:val="0029393E"/>
    <w:rsid w:val="00293DFD"/>
    <w:rsid w:val="00294BEE"/>
    <w:rsid w:val="002964B8"/>
    <w:rsid w:val="002A234D"/>
    <w:rsid w:val="002A468A"/>
    <w:rsid w:val="002A4A2C"/>
    <w:rsid w:val="002A4E35"/>
    <w:rsid w:val="002A53AD"/>
    <w:rsid w:val="002A5D50"/>
    <w:rsid w:val="002A7D75"/>
    <w:rsid w:val="002B389E"/>
    <w:rsid w:val="002B4FB0"/>
    <w:rsid w:val="002B5AB0"/>
    <w:rsid w:val="002B5C38"/>
    <w:rsid w:val="002B66E2"/>
    <w:rsid w:val="002C018C"/>
    <w:rsid w:val="002C072A"/>
    <w:rsid w:val="002C1A5C"/>
    <w:rsid w:val="002C2935"/>
    <w:rsid w:val="002C2AD0"/>
    <w:rsid w:val="002C3A2D"/>
    <w:rsid w:val="002C3B00"/>
    <w:rsid w:val="002C480B"/>
    <w:rsid w:val="002C4F3A"/>
    <w:rsid w:val="002D0D2C"/>
    <w:rsid w:val="002D1145"/>
    <w:rsid w:val="002D282A"/>
    <w:rsid w:val="002D361D"/>
    <w:rsid w:val="002D4829"/>
    <w:rsid w:val="002D7973"/>
    <w:rsid w:val="002E0D78"/>
    <w:rsid w:val="002E0FD6"/>
    <w:rsid w:val="002E14F5"/>
    <w:rsid w:val="002E3710"/>
    <w:rsid w:val="002E3FEF"/>
    <w:rsid w:val="002E402E"/>
    <w:rsid w:val="002E51F4"/>
    <w:rsid w:val="002E7BB7"/>
    <w:rsid w:val="002E7E7A"/>
    <w:rsid w:val="002F0C45"/>
    <w:rsid w:val="002F1AD2"/>
    <w:rsid w:val="002F5FE9"/>
    <w:rsid w:val="002F7F66"/>
    <w:rsid w:val="00302CDD"/>
    <w:rsid w:val="0030541E"/>
    <w:rsid w:val="003063F7"/>
    <w:rsid w:val="003105DA"/>
    <w:rsid w:val="00310D5B"/>
    <w:rsid w:val="00312203"/>
    <w:rsid w:val="003123E0"/>
    <w:rsid w:val="003131DD"/>
    <w:rsid w:val="00315537"/>
    <w:rsid w:val="00326672"/>
    <w:rsid w:val="0032672A"/>
    <w:rsid w:val="00326B19"/>
    <w:rsid w:val="003317E3"/>
    <w:rsid w:val="003332D7"/>
    <w:rsid w:val="003349D0"/>
    <w:rsid w:val="00336F8A"/>
    <w:rsid w:val="003424E0"/>
    <w:rsid w:val="00344A23"/>
    <w:rsid w:val="00345F2D"/>
    <w:rsid w:val="00346147"/>
    <w:rsid w:val="0035692A"/>
    <w:rsid w:val="003603ED"/>
    <w:rsid w:val="0036069B"/>
    <w:rsid w:val="0036154C"/>
    <w:rsid w:val="00365827"/>
    <w:rsid w:val="0036646B"/>
    <w:rsid w:val="0036760D"/>
    <w:rsid w:val="00367FED"/>
    <w:rsid w:val="0037075D"/>
    <w:rsid w:val="00370E1F"/>
    <w:rsid w:val="00370FEF"/>
    <w:rsid w:val="003726D3"/>
    <w:rsid w:val="0038090D"/>
    <w:rsid w:val="00381A1E"/>
    <w:rsid w:val="00381A48"/>
    <w:rsid w:val="00381D6F"/>
    <w:rsid w:val="00384418"/>
    <w:rsid w:val="00385CD2"/>
    <w:rsid w:val="00386175"/>
    <w:rsid w:val="00386786"/>
    <w:rsid w:val="00387CDA"/>
    <w:rsid w:val="00390406"/>
    <w:rsid w:val="003913B4"/>
    <w:rsid w:val="00392D99"/>
    <w:rsid w:val="0039409B"/>
    <w:rsid w:val="0039611B"/>
    <w:rsid w:val="003969AD"/>
    <w:rsid w:val="0039736F"/>
    <w:rsid w:val="003A0183"/>
    <w:rsid w:val="003A0A6B"/>
    <w:rsid w:val="003A11C7"/>
    <w:rsid w:val="003A260D"/>
    <w:rsid w:val="003A2630"/>
    <w:rsid w:val="003A6958"/>
    <w:rsid w:val="003B027A"/>
    <w:rsid w:val="003B1011"/>
    <w:rsid w:val="003B19A4"/>
    <w:rsid w:val="003B1BDA"/>
    <w:rsid w:val="003B2CEB"/>
    <w:rsid w:val="003B365F"/>
    <w:rsid w:val="003B3B28"/>
    <w:rsid w:val="003B4D9E"/>
    <w:rsid w:val="003B4F70"/>
    <w:rsid w:val="003B6648"/>
    <w:rsid w:val="003C0E34"/>
    <w:rsid w:val="003C22D9"/>
    <w:rsid w:val="003C231F"/>
    <w:rsid w:val="003C26AF"/>
    <w:rsid w:val="003C57C7"/>
    <w:rsid w:val="003C6264"/>
    <w:rsid w:val="003D04B8"/>
    <w:rsid w:val="003D0525"/>
    <w:rsid w:val="003D09C3"/>
    <w:rsid w:val="003D21C4"/>
    <w:rsid w:val="003D2C5E"/>
    <w:rsid w:val="003D3512"/>
    <w:rsid w:val="003D40D8"/>
    <w:rsid w:val="003E0A39"/>
    <w:rsid w:val="003E2A2F"/>
    <w:rsid w:val="003E620A"/>
    <w:rsid w:val="003F04D2"/>
    <w:rsid w:val="003F1F09"/>
    <w:rsid w:val="003F3CA1"/>
    <w:rsid w:val="003F425A"/>
    <w:rsid w:val="003F43BC"/>
    <w:rsid w:val="003F4FC1"/>
    <w:rsid w:val="003F52FD"/>
    <w:rsid w:val="003F5D6A"/>
    <w:rsid w:val="003F7CDE"/>
    <w:rsid w:val="003F7DBD"/>
    <w:rsid w:val="00401A58"/>
    <w:rsid w:val="00404C05"/>
    <w:rsid w:val="00404DBC"/>
    <w:rsid w:val="004110C3"/>
    <w:rsid w:val="004118D4"/>
    <w:rsid w:val="004150EA"/>
    <w:rsid w:val="004172EB"/>
    <w:rsid w:val="00420C26"/>
    <w:rsid w:val="00420C3D"/>
    <w:rsid w:val="004232A8"/>
    <w:rsid w:val="004232FB"/>
    <w:rsid w:val="00424207"/>
    <w:rsid w:val="0042482A"/>
    <w:rsid w:val="00426326"/>
    <w:rsid w:val="004300B1"/>
    <w:rsid w:val="00430215"/>
    <w:rsid w:val="00433821"/>
    <w:rsid w:val="00433960"/>
    <w:rsid w:val="00434E62"/>
    <w:rsid w:val="00435579"/>
    <w:rsid w:val="00436A6D"/>
    <w:rsid w:val="00441241"/>
    <w:rsid w:val="0044540E"/>
    <w:rsid w:val="004455D2"/>
    <w:rsid w:val="00447C2E"/>
    <w:rsid w:val="004508CD"/>
    <w:rsid w:val="00450CCB"/>
    <w:rsid w:val="00450F44"/>
    <w:rsid w:val="0045692E"/>
    <w:rsid w:val="00456969"/>
    <w:rsid w:val="00457440"/>
    <w:rsid w:val="0045750E"/>
    <w:rsid w:val="0046156E"/>
    <w:rsid w:val="004635C0"/>
    <w:rsid w:val="00463DAD"/>
    <w:rsid w:val="00467C70"/>
    <w:rsid w:val="00471DCB"/>
    <w:rsid w:val="00471FD9"/>
    <w:rsid w:val="00472883"/>
    <w:rsid w:val="004737C2"/>
    <w:rsid w:val="0048475A"/>
    <w:rsid w:val="00486CC0"/>
    <w:rsid w:val="00487CBD"/>
    <w:rsid w:val="0049239F"/>
    <w:rsid w:val="00492F0C"/>
    <w:rsid w:val="0049360C"/>
    <w:rsid w:val="00494F6D"/>
    <w:rsid w:val="0049531C"/>
    <w:rsid w:val="004A31CE"/>
    <w:rsid w:val="004A4F2F"/>
    <w:rsid w:val="004A5D6C"/>
    <w:rsid w:val="004A64B8"/>
    <w:rsid w:val="004A65B3"/>
    <w:rsid w:val="004A6834"/>
    <w:rsid w:val="004A7319"/>
    <w:rsid w:val="004A77D0"/>
    <w:rsid w:val="004B089F"/>
    <w:rsid w:val="004B095E"/>
    <w:rsid w:val="004B0DD7"/>
    <w:rsid w:val="004B32B1"/>
    <w:rsid w:val="004B3CF7"/>
    <w:rsid w:val="004B74BA"/>
    <w:rsid w:val="004C09AD"/>
    <w:rsid w:val="004C393E"/>
    <w:rsid w:val="004C5E94"/>
    <w:rsid w:val="004C6D77"/>
    <w:rsid w:val="004C706D"/>
    <w:rsid w:val="004D0986"/>
    <w:rsid w:val="004D1567"/>
    <w:rsid w:val="004D1DBF"/>
    <w:rsid w:val="004D1EA2"/>
    <w:rsid w:val="004D1EB8"/>
    <w:rsid w:val="004D62ED"/>
    <w:rsid w:val="004D6AF1"/>
    <w:rsid w:val="004E0CBE"/>
    <w:rsid w:val="004E0ED1"/>
    <w:rsid w:val="004E1303"/>
    <w:rsid w:val="004E3C26"/>
    <w:rsid w:val="004E44C3"/>
    <w:rsid w:val="004E4683"/>
    <w:rsid w:val="004E4D42"/>
    <w:rsid w:val="004E6FA1"/>
    <w:rsid w:val="004E797D"/>
    <w:rsid w:val="004E7BFD"/>
    <w:rsid w:val="004F0A21"/>
    <w:rsid w:val="004F4B72"/>
    <w:rsid w:val="004F6EFD"/>
    <w:rsid w:val="004F7C82"/>
    <w:rsid w:val="00500799"/>
    <w:rsid w:val="00504DFF"/>
    <w:rsid w:val="005063D8"/>
    <w:rsid w:val="00507274"/>
    <w:rsid w:val="0051370A"/>
    <w:rsid w:val="00514425"/>
    <w:rsid w:val="00515176"/>
    <w:rsid w:val="005220EB"/>
    <w:rsid w:val="005244C1"/>
    <w:rsid w:val="0052514D"/>
    <w:rsid w:val="0052763D"/>
    <w:rsid w:val="005316E1"/>
    <w:rsid w:val="005319D7"/>
    <w:rsid w:val="00532F28"/>
    <w:rsid w:val="005337FE"/>
    <w:rsid w:val="0053477D"/>
    <w:rsid w:val="00535400"/>
    <w:rsid w:val="005403CE"/>
    <w:rsid w:val="00543324"/>
    <w:rsid w:val="0054409F"/>
    <w:rsid w:val="00553A77"/>
    <w:rsid w:val="00554C59"/>
    <w:rsid w:val="005616DC"/>
    <w:rsid w:val="00562813"/>
    <w:rsid w:val="005646D4"/>
    <w:rsid w:val="00567417"/>
    <w:rsid w:val="0057085F"/>
    <w:rsid w:val="005724D2"/>
    <w:rsid w:val="00574FF8"/>
    <w:rsid w:val="00575FDE"/>
    <w:rsid w:val="005770C9"/>
    <w:rsid w:val="00581398"/>
    <w:rsid w:val="00581EBC"/>
    <w:rsid w:val="005866FF"/>
    <w:rsid w:val="005911F9"/>
    <w:rsid w:val="005932A5"/>
    <w:rsid w:val="005938DC"/>
    <w:rsid w:val="00596A09"/>
    <w:rsid w:val="00597FAC"/>
    <w:rsid w:val="005A036F"/>
    <w:rsid w:val="005A2767"/>
    <w:rsid w:val="005A5EDC"/>
    <w:rsid w:val="005A7402"/>
    <w:rsid w:val="005A7C57"/>
    <w:rsid w:val="005B095D"/>
    <w:rsid w:val="005B172C"/>
    <w:rsid w:val="005B1864"/>
    <w:rsid w:val="005B2B15"/>
    <w:rsid w:val="005B4DC5"/>
    <w:rsid w:val="005B62EE"/>
    <w:rsid w:val="005B6C2D"/>
    <w:rsid w:val="005B7060"/>
    <w:rsid w:val="005B7885"/>
    <w:rsid w:val="005C08C2"/>
    <w:rsid w:val="005C13C8"/>
    <w:rsid w:val="005C1754"/>
    <w:rsid w:val="005C38BB"/>
    <w:rsid w:val="005C5B8A"/>
    <w:rsid w:val="005C7F24"/>
    <w:rsid w:val="005D13EB"/>
    <w:rsid w:val="005D5E7B"/>
    <w:rsid w:val="005D684C"/>
    <w:rsid w:val="005D7217"/>
    <w:rsid w:val="005E02D9"/>
    <w:rsid w:val="005E2822"/>
    <w:rsid w:val="005E3B95"/>
    <w:rsid w:val="005E4049"/>
    <w:rsid w:val="005E4E1C"/>
    <w:rsid w:val="005E6BDF"/>
    <w:rsid w:val="005E7DF5"/>
    <w:rsid w:val="005F4128"/>
    <w:rsid w:val="005F5091"/>
    <w:rsid w:val="005F68A1"/>
    <w:rsid w:val="006007E6"/>
    <w:rsid w:val="00601E67"/>
    <w:rsid w:val="00603E07"/>
    <w:rsid w:val="00604F0E"/>
    <w:rsid w:val="00605DBE"/>
    <w:rsid w:val="0060645B"/>
    <w:rsid w:val="00607B79"/>
    <w:rsid w:val="006100D5"/>
    <w:rsid w:val="00612B09"/>
    <w:rsid w:val="006139E1"/>
    <w:rsid w:val="00613CA4"/>
    <w:rsid w:val="006223AC"/>
    <w:rsid w:val="006234D4"/>
    <w:rsid w:val="0062580A"/>
    <w:rsid w:val="00626003"/>
    <w:rsid w:val="00627A08"/>
    <w:rsid w:val="00630F64"/>
    <w:rsid w:val="00634B85"/>
    <w:rsid w:val="00641B78"/>
    <w:rsid w:val="00642923"/>
    <w:rsid w:val="00642F99"/>
    <w:rsid w:val="00643AF0"/>
    <w:rsid w:val="0064498D"/>
    <w:rsid w:val="00645639"/>
    <w:rsid w:val="00650147"/>
    <w:rsid w:val="006537FA"/>
    <w:rsid w:val="0065505F"/>
    <w:rsid w:val="00655093"/>
    <w:rsid w:val="0065669E"/>
    <w:rsid w:val="00660B50"/>
    <w:rsid w:val="00661F44"/>
    <w:rsid w:val="00662D29"/>
    <w:rsid w:val="0066349C"/>
    <w:rsid w:val="00666F5D"/>
    <w:rsid w:val="00667E0D"/>
    <w:rsid w:val="006723B3"/>
    <w:rsid w:val="00680C3E"/>
    <w:rsid w:val="00681927"/>
    <w:rsid w:val="006829C2"/>
    <w:rsid w:val="006843D6"/>
    <w:rsid w:val="006860FC"/>
    <w:rsid w:val="0068746A"/>
    <w:rsid w:val="006876B7"/>
    <w:rsid w:val="00692252"/>
    <w:rsid w:val="00692786"/>
    <w:rsid w:val="00692A73"/>
    <w:rsid w:val="006949CF"/>
    <w:rsid w:val="00696430"/>
    <w:rsid w:val="006A08A0"/>
    <w:rsid w:val="006A11E4"/>
    <w:rsid w:val="006A18D4"/>
    <w:rsid w:val="006A5148"/>
    <w:rsid w:val="006A5914"/>
    <w:rsid w:val="006B0199"/>
    <w:rsid w:val="006B143F"/>
    <w:rsid w:val="006B3BBB"/>
    <w:rsid w:val="006B7221"/>
    <w:rsid w:val="006C53AD"/>
    <w:rsid w:val="006C648C"/>
    <w:rsid w:val="006C7073"/>
    <w:rsid w:val="006D12DC"/>
    <w:rsid w:val="006D1CF2"/>
    <w:rsid w:val="006D5437"/>
    <w:rsid w:val="006D5884"/>
    <w:rsid w:val="006D619D"/>
    <w:rsid w:val="006D61DD"/>
    <w:rsid w:val="006D73BC"/>
    <w:rsid w:val="006E5384"/>
    <w:rsid w:val="006F127D"/>
    <w:rsid w:val="006F19D6"/>
    <w:rsid w:val="006F1D3B"/>
    <w:rsid w:val="006F2EDA"/>
    <w:rsid w:val="006F416B"/>
    <w:rsid w:val="006F4F83"/>
    <w:rsid w:val="006F6D88"/>
    <w:rsid w:val="00702F18"/>
    <w:rsid w:val="00704A0D"/>
    <w:rsid w:val="00713232"/>
    <w:rsid w:val="007157B4"/>
    <w:rsid w:val="0071679D"/>
    <w:rsid w:val="00721F7B"/>
    <w:rsid w:val="007222E6"/>
    <w:rsid w:val="007238A1"/>
    <w:rsid w:val="00725E92"/>
    <w:rsid w:val="00730B40"/>
    <w:rsid w:val="00731A17"/>
    <w:rsid w:val="0073287F"/>
    <w:rsid w:val="0073470D"/>
    <w:rsid w:val="00735055"/>
    <w:rsid w:val="007369D6"/>
    <w:rsid w:val="00737B62"/>
    <w:rsid w:val="00740B92"/>
    <w:rsid w:val="0074203A"/>
    <w:rsid w:val="007422D9"/>
    <w:rsid w:val="007446D4"/>
    <w:rsid w:val="00745C2C"/>
    <w:rsid w:val="00745ED3"/>
    <w:rsid w:val="00746F14"/>
    <w:rsid w:val="0074730E"/>
    <w:rsid w:val="0075120D"/>
    <w:rsid w:val="007537CA"/>
    <w:rsid w:val="007539F6"/>
    <w:rsid w:val="00754362"/>
    <w:rsid w:val="00755C82"/>
    <w:rsid w:val="00757403"/>
    <w:rsid w:val="007606AD"/>
    <w:rsid w:val="00761133"/>
    <w:rsid w:val="00761489"/>
    <w:rsid w:val="00762BBF"/>
    <w:rsid w:val="00764083"/>
    <w:rsid w:val="00764BD3"/>
    <w:rsid w:val="0076610E"/>
    <w:rsid w:val="00770BC0"/>
    <w:rsid w:val="00770EA4"/>
    <w:rsid w:val="00772D71"/>
    <w:rsid w:val="007753B9"/>
    <w:rsid w:val="00781885"/>
    <w:rsid w:val="00781F6E"/>
    <w:rsid w:val="00782690"/>
    <w:rsid w:val="00784E94"/>
    <w:rsid w:val="0078566D"/>
    <w:rsid w:val="00785978"/>
    <w:rsid w:val="00787CED"/>
    <w:rsid w:val="0079244D"/>
    <w:rsid w:val="007929A4"/>
    <w:rsid w:val="007932B9"/>
    <w:rsid w:val="0079416C"/>
    <w:rsid w:val="00796B29"/>
    <w:rsid w:val="00796F51"/>
    <w:rsid w:val="007A425C"/>
    <w:rsid w:val="007A46B4"/>
    <w:rsid w:val="007A5B9B"/>
    <w:rsid w:val="007A62D4"/>
    <w:rsid w:val="007A62EB"/>
    <w:rsid w:val="007A667F"/>
    <w:rsid w:val="007A6F07"/>
    <w:rsid w:val="007A7773"/>
    <w:rsid w:val="007A7B0E"/>
    <w:rsid w:val="007B18A7"/>
    <w:rsid w:val="007B190A"/>
    <w:rsid w:val="007B1C57"/>
    <w:rsid w:val="007B7424"/>
    <w:rsid w:val="007C0779"/>
    <w:rsid w:val="007C08CE"/>
    <w:rsid w:val="007C1F34"/>
    <w:rsid w:val="007C3F2C"/>
    <w:rsid w:val="007D1BB4"/>
    <w:rsid w:val="007D25E3"/>
    <w:rsid w:val="007D2972"/>
    <w:rsid w:val="007D4102"/>
    <w:rsid w:val="007D5E69"/>
    <w:rsid w:val="007D645E"/>
    <w:rsid w:val="007E071C"/>
    <w:rsid w:val="007E09EE"/>
    <w:rsid w:val="007E25AA"/>
    <w:rsid w:val="007E3B02"/>
    <w:rsid w:val="007E4979"/>
    <w:rsid w:val="007E645A"/>
    <w:rsid w:val="007E7A68"/>
    <w:rsid w:val="007F2BC0"/>
    <w:rsid w:val="007F37DD"/>
    <w:rsid w:val="007F6886"/>
    <w:rsid w:val="00802541"/>
    <w:rsid w:val="00802943"/>
    <w:rsid w:val="00804BD0"/>
    <w:rsid w:val="00810599"/>
    <w:rsid w:val="008108E5"/>
    <w:rsid w:val="008123E2"/>
    <w:rsid w:val="00814CEC"/>
    <w:rsid w:val="0081611A"/>
    <w:rsid w:val="008164C8"/>
    <w:rsid w:val="008229A1"/>
    <w:rsid w:val="00823337"/>
    <w:rsid w:val="00827992"/>
    <w:rsid w:val="00830EC5"/>
    <w:rsid w:val="00831CA2"/>
    <w:rsid w:val="00834A75"/>
    <w:rsid w:val="00836BFE"/>
    <w:rsid w:val="008424A6"/>
    <w:rsid w:val="008427C2"/>
    <w:rsid w:val="00844338"/>
    <w:rsid w:val="00844920"/>
    <w:rsid w:val="0084613B"/>
    <w:rsid w:val="008511C6"/>
    <w:rsid w:val="008516DC"/>
    <w:rsid w:val="008517D1"/>
    <w:rsid w:val="00852678"/>
    <w:rsid w:val="00853344"/>
    <w:rsid w:val="008539F0"/>
    <w:rsid w:val="00853D67"/>
    <w:rsid w:val="00854179"/>
    <w:rsid w:val="0085437B"/>
    <w:rsid w:val="00854E2E"/>
    <w:rsid w:val="00860BDD"/>
    <w:rsid w:val="0086190D"/>
    <w:rsid w:val="00863985"/>
    <w:rsid w:val="008641F9"/>
    <w:rsid w:val="00867546"/>
    <w:rsid w:val="00870471"/>
    <w:rsid w:val="008716A1"/>
    <w:rsid w:val="008734EE"/>
    <w:rsid w:val="00874C3C"/>
    <w:rsid w:val="00880150"/>
    <w:rsid w:val="008817BA"/>
    <w:rsid w:val="00882C91"/>
    <w:rsid w:val="00883292"/>
    <w:rsid w:val="0088485F"/>
    <w:rsid w:val="0088491A"/>
    <w:rsid w:val="008865AD"/>
    <w:rsid w:val="008909B0"/>
    <w:rsid w:val="008920E2"/>
    <w:rsid w:val="0089725C"/>
    <w:rsid w:val="008977A2"/>
    <w:rsid w:val="008A12E2"/>
    <w:rsid w:val="008A14A1"/>
    <w:rsid w:val="008A1A5A"/>
    <w:rsid w:val="008A29DF"/>
    <w:rsid w:val="008A591E"/>
    <w:rsid w:val="008A6FF5"/>
    <w:rsid w:val="008B00EE"/>
    <w:rsid w:val="008B0A4B"/>
    <w:rsid w:val="008B1971"/>
    <w:rsid w:val="008B2E7F"/>
    <w:rsid w:val="008B3ACA"/>
    <w:rsid w:val="008B43FA"/>
    <w:rsid w:val="008B5811"/>
    <w:rsid w:val="008B589A"/>
    <w:rsid w:val="008B6802"/>
    <w:rsid w:val="008B6E6E"/>
    <w:rsid w:val="008B70D1"/>
    <w:rsid w:val="008C1AD4"/>
    <w:rsid w:val="008C1E46"/>
    <w:rsid w:val="008C281D"/>
    <w:rsid w:val="008C4491"/>
    <w:rsid w:val="008C4CFF"/>
    <w:rsid w:val="008C545D"/>
    <w:rsid w:val="008C55EB"/>
    <w:rsid w:val="008D1455"/>
    <w:rsid w:val="008D2266"/>
    <w:rsid w:val="008D2CCB"/>
    <w:rsid w:val="008D3152"/>
    <w:rsid w:val="008D447C"/>
    <w:rsid w:val="008D700D"/>
    <w:rsid w:val="008D7B9F"/>
    <w:rsid w:val="008E084D"/>
    <w:rsid w:val="008E1B39"/>
    <w:rsid w:val="008E1D01"/>
    <w:rsid w:val="008E1F06"/>
    <w:rsid w:val="008E552E"/>
    <w:rsid w:val="008F1404"/>
    <w:rsid w:val="008F5403"/>
    <w:rsid w:val="008F5780"/>
    <w:rsid w:val="009018DA"/>
    <w:rsid w:val="00905A5D"/>
    <w:rsid w:val="009110E4"/>
    <w:rsid w:val="009111F6"/>
    <w:rsid w:val="0091310C"/>
    <w:rsid w:val="00913FD2"/>
    <w:rsid w:val="0091616C"/>
    <w:rsid w:val="009164E8"/>
    <w:rsid w:val="00917714"/>
    <w:rsid w:val="00920D21"/>
    <w:rsid w:val="009234DE"/>
    <w:rsid w:val="00924E2B"/>
    <w:rsid w:val="0093078A"/>
    <w:rsid w:val="0093153F"/>
    <w:rsid w:val="00933AA0"/>
    <w:rsid w:val="00933ADC"/>
    <w:rsid w:val="00934576"/>
    <w:rsid w:val="00934DB6"/>
    <w:rsid w:val="0093567E"/>
    <w:rsid w:val="00935DC4"/>
    <w:rsid w:val="00935E41"/>
    <w:rsid w:val="00937D1E"/>
    <w:rsid w:val="00942B5D"/>
    <w:rsid w:val="00942B7A"/>
    <w:rsid w:val="00944075"/>
    <w:rsid w:val="0094716D"/>
    <w:rsid w:val="0095000D"/>
    <w:rsid w:val="0095198F"/>
    <w:rsid w:val="00955902"/>
    <w:rsid w:val="00955E08"/>
    <w:rsid w:val="00960965"/>
    <w:rsid w:val="00964A6B"/>
    <w:rsid w:val="00967C56"/>
    <w:rsid w:val="00967FD5"/>
    <w:rsid w:val="00970A4F"/>
    <w:rsid w:val="0097467A"/>
    <w:rsid w:val="00974A56"/>
    <w:rsid w:val="0097628D"/>
    <w:rsid w:val="00976394"/>
    <w:rsid w:val="009766D7"/>
    <w:rsid w:val="009800FE"/>
    <w:rsid w:val="00980988"/>
    <w:rsid w:val="00981BA8"/>
    <w:rsid w:val="00982732"/>
    <w:rsid w:val="00982F71"/>
    <w:rsid w:val="00986433"/>
    <w:rsid w:val="00986BC3"/>
    <w:rsid w:val="00987FD6"/>
    <w:rsid w:val="00991F5C"/>
    <w:rsid w:val="00992113"/>
    <w:rsid w:val="009922E4"/>
    <w:rsid w:val="009929ED"/>
    <w:rsid w:val="009967B6"/>
    <w:rsid w:val="009A0352"/>
    <w:rsid w:val="009A0398"/>
    <w:rsid w:val="009A0EBA"/>
    <w:rsid w:val="009A1AC9"/>
    <w:rsid w:val="009A2572"/>
    <w:rsid w:val="009A2A12"/>
    <w:rsid w:val="009A33C9"/>
    <w:rsid w:val="009A43AF"/>
    <w:rsid w:val="009A7707"/>
    <w:rsid w:val="009B0671"/>
    <w:rsid w:val="009B1C82"/>
    <w:rsid w:val="009B240F"/>
    <w:rsid w:val="009B4E20"/>
    <w:rsid w:val="009B68C6"/>
    <w:rsid w:val="009B7109"/>
    <w:rsid w:val="009C04D4"/>
    <w:rsid w:val="009C1D25"/>
    <w:rsid w:val="009C27B8"/>
    <w:rsid w:val="009C33CC"/>
    <w:rsid w:val="009C3667"/>
    <w:rsid w:val="009C527C"/>
    <w:rsid w:val="009D0314"/>
    <w:rsid w:val="009D0679"/>
    <w:rsid w:val="009D07BA"/>
    <w:rsid w:val="009D117B"/>
    <w:rsid w:val="009D1D47"/>
    <w:rsid w:val="009D1E9A"/>
    <w:rsid w:val="009D278D"/>
    <w:rsid w:val="009D3DC0"/>
    <w:rsid w:val="009D4113"/>
    <w:rsid w:val="009D5D83"/>
    <w:rsid w:val="009D70DA"/>
    <w:rsid w:val="009D7F17"/>
    <w:rsid w:val="009E2C58"/>
    <w:rsid w:val="009E41CE"/>
    <w:rsid w:val="009E4655"/>
    <w:rsid w:val="009E47C1"/>
    <w:rsid w:val="009F05F9"/>
    <w:rsid w:val="009F1C4E"/>
    <w:rsid w:val="009F2F29"/>
    <w:rsid w:val="00A04936"/>
    <w:rsid w:val="00A10BB0"/>
    <w:rsid w:val="00A113AC"/>
    <w:rsid w:val="00A11577"/>
    <w:rsid w:val="00A127DE"/>
    <w:rsid w:val="00A133C7"/>
    <w:rsid w:val="00A13759"/>
    <w:rsid w:val="00A13AB3"/>
    <w:rsid w:val="00A15246"/>
    <w:rsid w:val="00A162C3"/>
    <w:rsid w:val="00A16EE6"/>
    <w:rsid w:val="00A203CC"/>
    <w:rsid w:val="00A20BE5"/>
    <w:rsid w:val="00A2168F"/>
    <w:rsid w:val="00A23938"/>
    <w:rsid w:val="00A25CD9"/>
    <w:rsid w:val="00A26910"/>
    <w:rsid w:val="00A26A29"/>
    <w:rsid w:val="00A2718F"/>
    <w:rsid w:val="00A3184F"/>
    <w:rsid w:val="00A31E23"/>
    <w:rsid w:val="00A32301"/>
    <w:rsid w:val="00A32D3A"/>
    <w:rsid w:val="00A35042"/>
    <w:rsid w:val="00A35DF9"/>
    <w:rsid w:val="00A36C94"/>
    <w:rsid w:val="00A37413"/>
    <w:rsid w:val="00A4069F"/>
    <w:rsid w:val="00A41D97"/>
    <w:rsid w:val="00A44697"/>
    <w:rsid w:val="00A4501B"/>
    <w:rsid w:val="00A45636"/>
    <w:rsid w:val="00A45B85"/>
    <w:rsid w:val="00A46E17"/>
    <w:rsid w:val="00A50029"/>
    <w:rsid w:val="00A503FA"/>
    <w:rsid w:val="00A50CC6"/>
    <w:rsid w:val="00A50F86"/>
    <w:rsid w:val="00A55ADE"/>
    <w:rsid w:val="00A6083A"/>
    <w:rsid w:val="00A6446F"/>
    <w:rsid w:val="00A64EED"/>
    <w:rsid w:val="00A65A98"/>
    <w:rsid w:val="00A6644C"/>
    <w:rsid w:val="00A67159"/>
    <w:rsid w:val="00A701CD"/>
    <w:rsid w:val="00A70412"/>
    <w:rsid w:val="00A72892"/>
    <w:rsid w:val="00A73666"/>
    <w:rsid w:val="00A744B2"/>
    <w:rsid w:val="00A7487C"/>
    <w:rsid w:val="00A76FAE"/>
    <w:rsid w:val="00A815E4"/>
    <w:rsid w:val="00A81971"/>
    <w:rsid w:val="00A81F1C"/>
    <w:rsid w:val="00A831E8"/>
    <w:rsid w:val="00A84B34"/>
    <w:rsid w:val="00A85282"/>
    <w:rsid w:val="00A87344"/>
    <w:rsid w:val="00A91A07"/>
    <w:rsid w:val="00A91E4B"/>
    <w:rsid w:val="00A926DB"/>
    <w:rsid w:val="00A92B93"/>
    <w:rsid w:val="00A9468D"/>
    <w:rsid w:val="00A962B3"/>
    <w:rsid w:val="00A97439"/>
    <w:rsid w:val="00A97DAA"/>
    <w:rsid w:val="00AA021F"/>
    <w:rsid w:val="00AA58C4"/>
    <w:rsid w:val="00AA65B2"/>
    <w:rsid w:val="00AA6DA0"/>
    <w:rsid w:val="00AA7A3E"/>
    <w:rsid w:val="00AB28C5"/>
    <w:rsid w:val="00AB59E4"/>
    <w:rsid w:val="00AB6CD7"/>
    <w:rsid w:val="00AC0E5D"/>
    <w:rsid w:val="00AC7320"/>
    <w:rsid w:val="00AC77E0"/>
    <w:rsid w:val="00AD1624"/>
    <w:rsid w:val="00AD3290"/>
    <w:rsid w:val="00AD5B10"/>
    <w:rsid w:val="00AD7089"/>
    <w:rsid w:val="00AD74B7"/>
    <w:rsid w:val="00AE0A8C"/>
    <w:rsid w:val="00AE0FF2"/>
    <w:rsid w:val="00AE3932"/>
    <w:rsid w:val="00AE4139"/>
    <w:rsid w:val="00AE5013"/>
    <w:rsid w:val="00AE6D75"/>
    <w:rsid w:val="00AE6F36"/>
    <w:rsid w:val="00AF0BA0"/>
    <w:rsid w:val="00AF4035"/>
    <w:rsid w:val="00AF4F88"/>
    <w:rsid w:val="00AF6899"/>
    <w:rsid w:val="00AF6D1F"/>
    <w:rsid w:val="00B0150C"/>
    <w:rsid w:val="00B0178B"/>
    <w:rsid w:val="00B017D6"/>
    <w:rsid w:val="00B03002"/>
    <w:rsid w:val="00B03CBE"/>
    <w:rsid w:val="00B03E75"/>
    <w:rsid w:val="00B05D34"/>
    <w:rsid w:val="00B07C8B"/>
    <w:rsid w:val="00B1684D"/>
    <w:rsid w:val="00B16CF7"/>
    <w:rsid w:val="00B20B79"/>
    <w:rsid w:val="00B2248A"/>
    <w:rsid w:val="00B23BF8"/>
    <w:rsid w:val="00B23DEB"/>
    <w:rsid w:val="00B26DC5"/>
    <w:rsid w:val="00B30BB7"/>
    <w:rsid w:val="00B30D9C"/>
    <w:rsid w:val="00B330CF"/>
    <w:rsid w:val="00B3424A"/>
    <w:rsid w:val="00B40550"/>
    <w:rsid w:val="00B40715"/>
    <w:rsid w:val="00B4266C"/>
    <w:rsid w:val="00B4320C"/>
    <w:rsid w:val="00B43712"/>
    <w:rsid w:val="00B444EC"/>
    <w:rsid w:val="00B44797"/>
    <w:rsid w:val="00B46B4E"/>
    <w:rsid w:val="00B47615"/>
    <w:rsid w:val="00B52886"/>
    <w:rsid w:val="00B55105"/>
    <w:rsid w:val="00B5570F"/>
    <w:rsid w:val="00B60F89"/>
    <w:rsid w:val="00B61F48"/>
    <w:rsid w:val="00B647FA"/>
    <w:rsid w:val="00B708DF"/>
    <w:rsid w:val="00B72343"/>
    <w:rsid w:val="00B723A6"/>
    <w:rsid w:val="00B73448"/>
    <w:rsid w:val="00B77F76"/>
    <w:rsid w:val="00B8041B"/>
    <w:rsid w:val="00B8222F"/>
    <w:rsid w:val="00B86C98"/>
    <w:rsid w:val="00B90433"/>
    <w:rsid w:val="00B9132A"/>
    <w:rsid w:val="00B91DA1"/>
    <w:rsid w:val="00B92ABF"/>
    <w:rsid w:val="00B9495B"/>
    <w:rsid w:val="00B96985"/>
    <w:rsid w:val="00B9758D"/>
    <w:rsid w:val="00B97C80"/>
    <w:rsid w:val="00BA3CCC"/>
    <w:rsid w:val="00BA3E81"/>
    <w:rsid w:val="00BA5BCF"/>
    <w:rsid w:val="00BA7029"/>
    <w:rsid w:val="00BB0367"/>
    <w:rsid w:val="00BB1FFF"/>
    <w:rsid w:val="00BB2336"/>
    <w:rsid w:val="00BB3AC2"/>
    <w:rsid w:val="00BB66BE"/>
    <w:rsid w:val="00BB71F0"/>
    <w:rsid w:val="00BC185D"/>
    <w:rsid w:val="00BC2EA0"/>
    <w:rsid w:val="00BC525B"/>
    <w:rsid w:val="00BC5264"/>
    <w:rsid w:val="00BC5B9A"/>
    <w:rsid w:val="00BC60DA"/>
    <w:rsid w:val="00BC6F85"/>
    <w:rsid w:val="00BC7956"/>
    <w:rsid w:val="00BD1234"/>
    <w:rsid w:val="00BD1535"/>
    <w:rsid w:val="00BD26F3"/>
    <w:rsid w:val="00BD30BE"/>
    <w:rsid w:val="00BD4912"/>
    <w:rsid w:val="00BD4A95"/>
    <w:rsid w:val="00BE28D7"/>
    <w:rsid w:val="00BE2D87"/>
    <w:rsid w:val="00BE48AA"/>
    <w:rsid w:val="00BE5409"/>
    <w:rsid w:val="00BE6A6F"/>
    <w:rsid w:val="00BF04AE"/>
    <w:rsid w:val="00BF101B"/>
    <w:rsid w:val="00BF126F"/>
    <w:rsid w:val="00BF158E"/>
    <w:rsid w:val="00BF1D29"/>
    <w:rsid w:val="00BF30E7"/>
    <w:rsid w:val="00BF4403"/>
    <w:rsid w:val="00BF5200"/>
    <w:rsid w:val="00C04474"/>
    <w:rsid w:val="00C053A4"/>
    <w:rsid w:val="00C05F97"/>
    <w:rsid w:val="00C06B5B"/>
    <w:rsid w:val="00C0719B"/>
    <w:rsid w:val="00C0791D"/>
    <w:rsid w:val="00C12AE0"/>
    <w:rsid w:val="00C13423"/>
    <w:rsid w:val="00C14163"/>
    <w:rsid w:val="00C1489C"/>
    <w:rsid w:val="00C17A12"/>
    <w:rsid w:val="00C20947"/>
    <w:rsid w:val="00C209EA"/>
    <w:rsid w:val="00C21AC6"/>
    <w:rsid w:val="00C21DD7"/>
    <w:rsid w:val="00C247CC"/>
    <w:rsid w:val="00C24877"/>
    <w:rsid w:val="00C31568"/>
    <w:rsid w:val="00C31ADB"/>
    <w:rsid w:val="00C31F7D"/>
    <w:rsid w:val="00C321B9"/>
    <w:rsid w:val="00C33158"/>
    <w:rsid w:val="00C3366B"/>
    <w:rsid w:val="00C3518D"/>
    <w:rsid w:val="00C35BE1"/>
    <w:rsid w:val="00C367E9"/>
    <w:rsid w:val="00C43A1D"/>
    <w:rsid w:val="00C44EA1"/>
    <w:rsid w:val="00C45C3C"/>
    <w:rsid w:val="00C46607"/>
    <w:rsid w:val="00C47E76"/>
    <w:rsid w:val="00C502F6"/>
    <w:rsid w:val="00C50AE3"/>
    <w:rsid w:val="00C51383"/>
    <w:rsid w:val="00C5204D"/>
    <w:rsid w:val="00C53A7C"/>
    <w:rsid w:val="00C54C90"/>
    <w:rsid w:val="00C5512D"/>
    <w:rsid w:val="00C5556B"/>
    <w:rsid w:val="00C557A8"/>
    <w:rsid w:val="00C578DD"/>
    <w:rsid w:val="00C57B2A"/>
    <w:rsid w:val="00C57B72"/>
    <w:rsid w:val="00C60794"/>
    <w:rsid w:val="00C608E1"/>
    <w:rsid w:val="00C6093B"/>
    <w:rsid w:val="00C60B2C"/>
    <w:rsid w:val="00C64375"/>
    <w:rsid w:val="00C671F6"/>
    <w:rsid w:val="00C7028D"/>
    <w:rsid w:val="00C71145"/>
    <w:rsid w:val="00C72337"/>
    <w:rsid w:val="00C73624"/>
    <w:rsid w:val="00C7402A"/>
    <w:rsid w:val="00C75504"/>
    <w:rsid w:val="00C757F7"/>
    <w:rsid w:val="00C75F14"/>
    <w:rsid w:val="00C76A3D"/>
    <w:rsid w:val="00C80034"/>
    <w:rsid w:val="00C8060C"/>
    <w:rsid w:val="00C83B3A"/>
    <w:rsid w:val="00C84619"/>
    <w:rsid w:val="00C84A37"/>
    <w:rsid w:val="00C853CC"/>
    <w:rsid w:val="00C85E2C"/>
    <w:rsid w:val="00C92EAE"/>
    <w:rsid w:val="00C9305D"/>
    <w:rsid w:val="00C931CB"/>
    <w:rsid w:val="00C938BF"/>
    <w:rsid w:val="00C94878"/>
    <w:rsid w:val="00C9733E"/>
    <w:rsid w:val="00CA295D"/>
    <w:rsid w:val="00CA61E3"/>
    <w:rsid w:val="00CA6DA0"/>
    <w:rsid w:val="00CB0E4D"/>
    <w:rsid w:val="00CB215C"/>
    <w:rsid w:val="00CB2611"/>
    <w:rsid w:val="00CB36A6"/>
    <w:rsid w:val="00CB431F"/>
    <w:rsid w:val="00CB6043"/>
    <w:rsid w:val="00CB77B9"/>
    <w:rsid w:val="00CC2CF4"/>
    <w:rsid w:val="00CC3E1C"/>
    <w:rsid w:val="00CC44DE"/>
    <w:rsid w:val="00CC7779"/>
    <w:rsid w:val="00CC7970"/>
    <w:rsid w:val="00CD04A4"/>
    <w:rsid w:val="00CD1138"/>
    <w:rsid w:val="00CD4BC4"/>
    <w:rsid w:val="00CD675E"/>
    <w:rsid w:val="00CE04A3"/>
    <w:rsid w:val="00CE0624"/>
    <w:rsid w:val="00CE1F04"/>
    <w:rsid w:val="00CE20B8"/>
    <w:rsid w:val="00CE2386"/>
    <w:rsid w:val="00CE3515"/>
    <w:rsid w:val="00CE39A4"/>
    <w:rsid w:val="00CE3B33"/>
    <w:rsid w:val="00CE57B9"/>
    <w:rsid w:val="00CE7A95"/>
    <w:rsid w:val="00CF07BD"/>
    <w:rsid w:val="00CF0B78"/>
    <w:rsid w:val="00CF154A"/>
    <w:rsid w:val="00CF1D94"/>
    <w:rsid w:val="00CF2815"/>
    <w:rsid w:val="00CF4712"/>
    <w:rsid w:val="00CF5095"/>
    <w:rsid w:val="00CF6D1F"/>
    <w:rsid w:val="00D00A80"/>
    <w:rsid w:val="00D01338"/>
    <w:rsid w:val="00D02478"/>
    <w:rsid w:val="00D02B0C"/>
    <w:rsid w:val="00D03C0A"/>
    <w:rsid w:val="00D041D2"/>
    <w:rsid w:val="00D0493C"/>
    <w:rsid w:val="00D063C5"/>
    <w:rsid w:val="00D06469"/>
    <w:rsid w:val="00D10D9E"/>
    <w:rsid w:val="00D11D50"/>
    <w:rsid w:val="00D14A12"/>
    <w:rsid w:val="00D14ED4"/>
    <w:rsid w:val="00D15588"/>
    <w:rsid w:val="00D16A84"/>
    <w:rsid w:val="00D208F9"/>
    <w:rsid w:val="00D20C47"/>
    <w:rsid w:val="00D23895"/>
    <w:rsid w:val="00D26722"/>
    <w:rsid w:val="00D27435"/>
    <w:rsid w:val="00D30C85"/>
    <w:rsid w:val="00D30E20"/>
    <w:rsid w:val="00D35385"/>
    <w:rsid w:val="00D37325"/>
    <w:rsid w:val="00D40D2F"/>
    <w:rsid w:val="00D41B1B"/>
    <w:rsid w:val="00D429D8"/>
    <w:rsid w:val="00D44721"/>
    <w:rsid w:val="00D45E05"/>
    <w:rsid w:val="00D47063"/>
    <w:rsid w:val="00D4712E"/>
    <w:rsid w:val="00D473E8"/>
    <w:rsid w:val="00D4790E"/>
    <w:rsid w:val="00D542CF"/>
    <w:rsid w:val="00D55111"/>
    <w:rsid w:val="00D55433"/>
    <w:rsid w:val="00D5607D"/>
    <w:rsid w:val="00D5781A"/>
    <w:rsid w:val="00D57EAC"/>
    <w:rsid w:val="00D616B8"/>
    <w:rsid w:val="00D62516"/>
    <w:rsid w:val="00D63BDE"/>
    <w:rsid w:val="00D64B94"/>
    <w:rsid w:val="00D675BD"/>
    <w:rsid w:val="00D679CC"/>
    <w:rsid w:val="00D712CF"/>
    <w:rsid w:val="00D71500"/>
    <w:rsid w:val="00D73303"/>
    <w:rsid w:val="00D73C69"/>
    <w:rsid w:val="00D7517A"/>
    <w:rsid w:val="00D821CE"/>
    <w:rsid w:val="00D85533"/>
    <w:rsid w:val="00D9231A"/>
    <w:rsid w:val="00D935A3"/>
    <w:rsid w:val="00D93CA3"/>
    <w:rsid w:val="00D94E16"/>
    <w:rsid w:val="00D952AE"/>
    <w:rsid w:val="00D961F1"/>
    <w:rsid w:val="00D963C2"/>
    <w:rsid w:val="00D9701B"/>
    <w:rsid w:val="00DA2811"/>
    <w:rsid w:val="00DA37CA"/>
    <w:rsid w:val="00DB134E"/>
    <w:rsid w:val="00DB27C4"/>
    <w:rsid w:val="00DB2AA8"/>
    <w:rsid w:val="00DB3CA2"/>
    <w:rsid w:val="00DB6B36"/>
    <w:rsid w:val="00DB7AB3"/>
    <w:rsid w:val="00DC26AB"/>
    <w:rsid w:val="00DC3218"/>
    <w:rsid w:val="00DC35FD"/>
    <w:rsid w:val="00DC6B41"/>
    <w:rsid w:val="00DD0D43"/>
    <w:rsid w:val="00DD1016"/>
    <w:rsid w:val="00DD1E6E"/>
    <w:rsid w:val="00DD5500"/>
    <w:rsid w:val="00DE0A7C"/>
    <w:rsid w:val="00DE0B2E"/>
    <w:rsid w:val="00DE422A"/>
    <w:rsid w:val="00DE55E4"/>
    <w:rsid w:val="00DE58D9"/>
    <w:rsid w:val="00DE71CA"/>
    <w:rsid w:val="00DE73F8"/>
    <w:rsid w:val="00DE7F33"/>
    <w:rsid w:val="00DF0888"/>
    <w:rsid w:val="00DF15AC"/>
    <w:rsid w:val="00DF2D5A"/>
    <w:rsid w:val="00DF4984"/>
    <w:rsid w:val="00DF68DA"/>
    <w:rsid w:val="00DF6AE8"/>
    <w:rsid w:val="00E07C79"/>
    <w:rsid w:val="00E10214"/>
    <w:rsid w:val="00E11DDE"/>
    <w:rsid w:val="00E12053"/>
    <w:rsid w:val="00E13CA6"/>
    <w:rsid w:val="00E14CD4"/>
    <w:rsid w:val="00E14E1E"/>
    <w:rsid w:val="00E15361"/>
    <w:rsid w:val="00E174D7"/>
    <w:rsid w:val="00E17D95"/>
    <w:rsid w:val="00E20341"/>
    <w:rsid w:val="00E225C0"/>
    <w:rsid w:val="00E23EC9"/>
    <w:rsid w:val="00E26B68"/>
    <w:rsid w:val="00E26F21"/>
    <w:rsid w:val="00E3426A"/>
    <w:rsid w:val="00E344C7"/>
    <w:rsid w:val="00E3548F"/>
    <w:rsid w:val="00E37C50"/>
    <w:rsid w:val="00E44AC5"/>
    <w:rsid w:val="00E45BCA"/>
    <w:rsid w:val="00E47278"/>
    <w:rsid w:val="00E47AB6"/>
    <w:rsid w:val="00E509F8"/>
    <w:rsid w:val="00E51159"/>
    <w:rsid w:val="00E5365C"/>
    <w:rsid w:val="00E53727"/>
    <w:rsid w:val="00E53822"/>
    <w:rsid w:val="00E53BC0"/>
    <w:rsid w:val="00E54076"/>
    <w:rsid w:val="00E55FBD"/>
    <w:rsid w:val="00E60F6F"/>
    <w:rsid w:val="00E61057"/>
    <w:rsid w:val="00E62D28"/>
    <w:rsid w:val="00E63882"/>
    <w:rsid w:val="00E64D4C"/>
    <w:rsid w:val="00E7269D"/>
    <w:rsid w:val="00E72AF8"/>
    <w:rsid w:val="00E74C9E"/>
    <w:rsid w:val="00E756CB"/>
    <w:rsid w:val="00E7597E"/>
    <w:rsid w:val="00E75DF3"/>
    <w:rsid w:val="00E76C7F"/>
    <w:rsid w:val="00E8022F"/>
    <w:rsid w:val="00E838BF"/>
    <w:rsid w:val="00E84391"/>
    <w:rsid w:val="00E8593B"/>
    <w:rsid w:val="00E85D17"/>
    <w:rsid w:val="00E874FB"/>
    <w:rsid w:val="00E87D8C"/>
    <w:rsid w:val="00E9269B"/>
    <w:rsid w:val="00E92EB0"/>
    <w:rsid w:val="00E947E8"/>
    <w:rsid w:val="00E953EE"/>
    <w:rsid w:val="00E97D3F"/>
    <w:rsid w:val="00E97DEC"/>
    <w:rsid w:val="00EA0145"/>
    <w:rsid w:val="00EA02AE"/>
    <w:rsid w:val="00EA1B99"/>
    <w:rsid w:val="00EA2FE6"/>
    <w:rsid w:val="00EA4ADC"/>
    <w:rsid w:val="00EA50A6"/>
    <w:rsid w:val="00EA5559"/>
    <w:rsid w:val="00EA5897"/>
    <w:rsid w:val="00EB0392"/>
    <w:rsid w:val="00EB1A97"/>
    <w:rsid w:val="00EB2FA9"/>
    <w:rsid w:val="00EB44A8"/>
    <w:rsid w:val="00EC22B6"/>
    <w:rsid w:val="00EC5D19"/>
    <w:rsid w:val="00EC793B"/>
    <w:rsid w:val="00EC7DB6"/>
    <w:rsid w:val="00ED2530"/>
    <w:rsid w:val="00ED2F83"/>
    <w:rsid w:val="00ED3854"/>
    <w:rsid w:val="00ED3D40"/>
    <w:rsid w:val="00ED6BFD"/>
    <w:rsid w:val="00EE03E7"/>
    <w:rsid w:val="00EE2CAD"/>
    <w:rsid w:val="00EE3F1A"/>
    <w:rsid w:val="00EE735C"/>
    <w:rsid w:val="00EF5CC7"/>
    <w:rsid w:val="00EF5E62"/>
    <w:rsid w:val="00EF66AC"/>
    <w:rsid w:val="00EF6849"/>
    <w:rsid w:val="00F018B0"/>
    <w:rsid w:val="00F028DB"/>
    <w:rsid w:val="00F029A7"/>
    <w:rsid w:val="00F03FE6"/>
    <w:rsid w:val="00F044E3"/>
    <w:rsid w:val="00F04CB3"/>
    <w:rsid w:val="00F057DA"/>
    <w:rsid w:val="00F06E8D"/>
    <w:rsid w:val="00F10AF0"/>
    <w:rsid w:val="00F119D9"/>
    <w:rsid w:val="00F13420"/>
    <w:rsid w:val="00F1384C"/>
    <w:rsid w:val="00F15E3B"/>
    <w:rsid w:val="00F15F1D"/>
    <w:rsid w:val="00F16338"/>
    <w:rsid w:val="00F17029"/>
    <w:rsid w:val="00F2014C"/>
    <w:rsid w:val="00F20171"/>
    <w:rsid w:val="00F20A88"/>
    <w:rsid w:val="00F22FE5"/>
    <w:rsid w:val="00F253C3"/>
    <w:rsid w:val="00F2638E"/>
    <w:rsid w:val="00F27562"/>
    <w:rsid w:val="00F304BD"/>
    <w:rsid w:val="00F3415B"/>
    <w:rsid w:val="00F3421F"/>
    <w:rsid w:val="00F362D3"/>
    <w:rsid w:val="00F40399"/>
    <w:rsid w:val="00F406B1"/>
    <w:rsid w:val="00F42073"/>
    <w:rsid w:val="00F421D9"/>
    <w:rsid w:val="00F428E9"/>
    <w:rsid w:val="00F437B7"/>
    <w:rsid w:val="00F43D2F"/>
    <w:rsid w:val="00F4591E"/>
    <w:rsid w:val="00F45E33"/>
    <w:rsid w:val="00F467B6"/>
    <w:rsid w:val="00F5133D"/>
    <w:rsid w:val="00F51DC9"/>
    <w:rsid w:val="00F521E8"/>
    <w:rsid w:val="00F52767"/>
    <w:rsid w:val="00F54027"/>
    <w:rsid w:val="00F54E2F"/>
    <w:rsid w:val="00F55289"/>
    <w:rsid w:val="00F554AE"/>
    <w:rsid w:val="00F557AA"/>
    <w:rsid w:val="00F55855"/>
    <w:rsid w:val="00F60917"/>
    <w:rsid w:val="00F6265C"/>
    <w:rsid w:val="00F641AC"/>
    <w:rsid w:val="00F65088"/>
    <w:rsid w:val="00F65895"/>
    <w:rsid w:val="00F67D2D"/>
    <w:rsid w:val="00F67D94"/>
    <w:rsid w:val="00F72B96"/>
    <w:rsid w:val="00F734D1"/>
    <w:rsid w:val="00F73E91"/>
    <w:rsid w:val="00F74356"/>
    <w:rsid w:val="00F74D02"/>
    <w:rsid w:val="00F84ACC"/>
    <w:rsid w:val="00F91260"/>
    <w:rsid w:val="00F91D07"/>
    <w:rsid w:val="00F965BA"/>
    <w:rsid w:val="00FA0866"/>
    <w:rsid w:val="00FA1422"/>
    <w:rsid w:val="00FA2458"/>
    <w:rsid w:val="00FA4596"/>
    <w:rsid w:val="00FA4DBE"/>
    <w:rsid w:val="00FA540E"/>
    <w:rsid w:val="00FA707B"/>
    <w:rsid w:val="00FA79DA"/>
    <w:rsid w:val="00FA7D02"/>
    <w:rsid w:val="00FB160F"/>
    <w:rsid w:val="00FB4B78"/>
    <w:rsid w:val="00FB6F15"/>
    <w:rsid w:val="00FC11BB"/>
    <w:rsid w:val="00FC2123"/>
    <w:rsid w:val="00FC2785"/>
    <w:rsid w:val="00FC2C82"/>
    <w:rsid w:val="00FC344F"/>
    <w:rsid w:val="00FC5249"/>
    <w:rsid w:val="00FC5377"/>
    <w:rsid w:val="00FC5918"/>
    <w:rsid w:val="00FC6278"/>
    <w:rsid w:val="00FC65CC"/>
    <w:rsid w:val="00FC7BE0"/>
    <w:rsid w:val="00FC7C56"/>
    <w:rsid w:val="00FD02CD"/>
    <w:rsid w:val="00FD20A6"/>
    <w:rsid w:val="00FD3D9D"/>
    <w:rsid w:val="00FD49BC"/>
    <w:rsid w:val="00FE06A0"/>
    <w:rsid w:val="00FE1A85"/>
    <w:rsid w:val="00FE20E4"/>
    <w:rsid w:val="00FE51B0"/>
    <w:rsid w:val="00FE7BE8"/>
  </w:rsids>
  <m:mathPr>
    <m:mathFont m:val="Cambria Math"/>
    <m:brkBin m:val="before"/>
    <m:brkBinSub m:val="--"/>
    <m:smallFrac/>
    <m:dispDef/>
    <m:lMargin m:val="0"/>
    <m:rMargin m:val="0"/>
    <m:defJc m:val="centerGroup"/>
    <m:wrapIndent m:val="1440"/>
    <m:intLim m:val="undOvr"/>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294AA"/>
  <w15:docId w15:val="{A6A72595-20A1-4DDE-BBE7-4BC68C57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807"/>
    <w:pPr>
      <w:spacing w:after="200" w:line="276" w:lineRule="auto"/>
      <w:jc w:val="left"/>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044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04474"/>
  </w:style>
  <w:style w:type="paragraph" w:styleId="Rodap">
    <w:name w:val="footer"/>
    <w:basedOn w:val="Normal"/>
    <w:link w:val="RodapChar"/>
    <w:uiPriority w:val="99"/>
    <w:unhideWhenUsed/>
    <w:rsid w:val="00C04474"/>
    <w:pPr>
      <w:tabs>
        <w:tab w:val="center" w:pos="4252"/>
        <w:tab w:val="right" w:pos="8504"/>
      </w:tabs>
      <w:spacing w:after="0" w:line="240" w:lineRule="auto"/>
    </w:pPr>
  </w:style>
  <w:style w:type="character" w:customStyle="1" w:styleId="RodapChar">
    <w:name w:val="Rodapé Char"/>
    <w:basedOn w:val="Fontepargpadro"/>
    <w:link w:val="Rodap"/>
    <w:uiPriority w:val="99"/>
    <w:rsid w:val="00C04474"/>
  </w:style>
  <w:style w:type="paragraph" w:styleId="Textodebalo">
    <w:name w:val="Balloon Text"/>
    <w:basedOn w:val="Normal"/>
    <w:link w:val="TextodebaloChar"/>
    <w:uiPriority w:val="99"/>
    <w:semiHidden/>
    <w:unhideWhenUsed/>
    <w:rsid w:val="00E838B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838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714944">
      <w:bodyDiv w:val="1"/>
      <w:marLeft w:val="0"/>
      <w:marRight w:val="0"/>
      <w:marTop w:val="0"/>
      <w:marBottom w:val="0"/>
      <w:divBdr>
        <w:top w:val="none" w:sz="0" w:space="0" w:color="auto"/>
        <w:left w:val="none" w:sz="0" w:space="0" w:color="auto"/>
        <w:bottom w:val="none" w:sz="0" w:space="0" w:color="auto"/>
        <w:right w:val="none" w:sz="0" w:space="0" w:color="auto"/>
      </w:divBdr>
    </w:div>
    <w:div w:id="154409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F5A06-03FC-431F-B254-D32A433D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29</Pages>
  <Words>9794</Words>
  <Characters>52893</Characters>
  <Application>Microsoft Office Word</Application>
  <DocSecurity>0</DocSecurity>
  <Lines>440</Lines>
  <Paragraphs>125</Paragraphs>
  <ScaleCrop>false</ScaleCrop>
  <HeadingPairs>
    <vt:vector size="2" baseType="variant">
      <vt:variant>
        <vt:lpstr>Título</vt:lpstr>
      </vt:variant>
      <vt:variant>
        <vt:i4>1</vt:i4>
      </vt:variant>
    </vt:vector>
  </HeadingPairs>
  <TitlesOfParts>
    <vt:vector size="1" baseType="lpstr">
      <vt:lpstr/>
    </vt:vector>
  </TitlesOfParts>
  <Company>IBGE</Company>
  <LinksUpToDate>false</LinksUpToDate>
  <CharactersWithSpaces>62562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Vandeli dos Santos Guerra</dc:creator>
  <cp:lastModifiedBy>Vandeli dos Santos Guerra</cp:lastModifiedBy>
  <cp:revision>27</cp:revision>
  <cp:lastPrinted>2017-04-11T20:27:00Z</cp:lastPrinted>
  <dcterms:created xsi:type="dcterms:W3CDTF">2017-10-09T17:08:00Z</dcterms:created>
  <dcterms:modified xsi:type="dcterms:W3CDTF">2017-12-11T12:01:00Z</dcterms:modified>
</cp:coreProperties>
</file>