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EED" w:rsidRPr="00A64EED" w:rsidRDefault="00A64EED" w:rsidP="00A64EED">
      <w:pPr>
        <w:spacing w:after="0"/>
        <w:jc w:val="center"/>
        <w:rPr>
          <w:b/>
          <w:sz w:val="28"/>
          <w:szCs w:val="28"/>
        </w:rPr>
      </w:pPr>
      <w:bookmarkStart w:id="0" w:name="_GoBack"/>
      <w:bookmarkEnd w:id="0"/>
      <w:r w:rsidRPr="00A64EED">
        <w:rPr>
          <w:b/>
          <w:sz w:val="28"/>
          <w:szCs w:val="28"/>
        </w:rPr>
        <w:t>PESQUISA NACIONAL POR AMOSTRA DE DOMICÍLIOS CONTÍNUA</w:t>
      </w:r>
      <w:r>
        <w:rPr>
          <w:b/>
          <w:sz w:val="28"/>
          <w:szCs w:val="28"/>
        </w:rPr>
        <w:t xml:space="preserve">            </w:t>
      </w:r>
      <w:r w:rsidRPr="00A64EED">
        <w:rPr>
          <w:b/>
          <w:sz w:val="28"/>
          <w:szCs w:val="28"/>
        </w:rPr>
        <w:t xml:space="preserve"> </w:t>
      </w:r>
      <w:r>
        <w:rPr>
          <w:b/>
          <w:sz w:val="28"/>
          <w:szCs w:val="28"/>
        </w:rPr>
        <w:t>P</w:t>
      </w:r>
      <w:r w:rsidRPr="00A64EED">
        <w:rPr>
          <w:b/>
          <w:sz w:val="28"/>
          <w:szCs w:val="28"/>
        </w:rPr>
        <w:t xml:space="preserve">NAD CONTÍNUA </w:t>
      </w:r>
      <w:r w:rsidR="000C0009">
        <w:rPr>
          <w:b/>
          <w:sz w:val="28"/>
          <w:szCs w:val="28"/>
        </w:rPr>
        <w:t>2017</w:t>
      </w:r>
    </w:p>
    <w:p w:rsidR="00A64EED" w:rsidRPr="00A64EED" w:rsidRDefault="00A64EED" w:rsidP="00A64EED">
      <w:pPr>
        <w:spacing w:after="0"/>
        <w:jc w:val="center"/>
        <w:rPr>
          <w:b/>
          <w:sz w:val="28"/>
          <w:szCs w:val="28"/>
        </w:rPr>
      </w:pPr>
    </w:p>
    <w:p w:rsidR="00A64EED" w:rsidRPr="00A64EED" w:rsidRDefault="00A64EED" w:rsidP="00A64EED">
      <w:pPr>
        <w:spacing w:after="0"/>
        <w:jc w:val="center"/>
        <w:rPr>
          <w:b/>
          <w:sz w:val="26"/>
          <w:szCs w:val="26"/>
        </w:rPr>
      </w:pPr>
      <w:r w:rsidRPr="00A64EED">
        <w:rPr>
          <w:b/>
          <w:sz w:val="26"/>
          <w:szCs w:val="26"/>
        </w:rPr>
        <w:t>PESQUISA SUPLEMENTAR TIC</w:t>
      </w:r>
    </w:p>
    <w:p w:rsidR="00A64EED" w:rsidRPr="00A64EED" w:rsidRDefault="00A64EED" w:rsidP="00A64EED">
      <w:pPr>
        <w:spacing w:after="0"/>
        <w:jc w:val="center"/>
        <w:rPr>
          <w:b/>
          <w:sz w:val="26"/>
          <w:szCs w:val="26"/>
        </w:rPr>
      </w:pPr>
    </w:p>
    <w:p w:rsidR="00A64EED" w:rsidRPr="00A64EED" w:rsidRDefault="00A64EED" w:rsidP="00A64EED">
      <w:pPr>
        <w:spacing w:after="0"/>
        <w:jc w:val="center"/>
        <w:rPr>
          <w:b/>
          <w:sz w:val="26"/>
          <w:szCs w:val="26"/>
        </w:rPr>
      </w:pPr>
      <w:r w:rsidRPr="00A64EED">
        <w:rPr>
          <w:b/>
          <w:sz w:val="26"/>
          <w:szCs w:val="26"/>
        </w:rPr>
        <w:t>ACESSO À INTERNET E POSSE DE TELEFONE CELULAR PARA USO PESSOAL</w:t>
      </w:r>
    </w:p>
    <w:p w:rsidR="00A64EED" w:rsidRPr="00A64EED" w:rsidRDefault="00A64EED" w:rsidP="00A64EED">
      <w:pPr>
        <w:spacing w:after="0"/>
        <w:jc w:val="center"/>
        <w:rPr>
          <w:b/>
          <w:sz w:val="26"/>
          <w:szCs w:val="26"/>
        </w:rPr>
      </w:pPr>
    </w:p>
    <w:p w:rsidR="00A64EED" w:rsidRPr="00A64EED" w:rsidRDefault="00A64EED" w:rsidP="00A64EED">
      <w:pPr>
        <w:spacing w:after="0"/>
        <w:jc w:val="center"/>
        <w:rPr>
          <w:sz w:val="26"/>
          <w:szCs w:val="26"/>
        </w:rPr>
      </w:pPr>
      <w:r w:rsidRPr="00A64EED">
        <w:rPr>
          <w:b/>
          <w:sz w:val="26"/>
          <w:szCs w:val="26"/>
        </w:rPr>
        <w:t xml:space="preserve">RELAÇÃO DAS TABELAS </w:t>
      </w:r>
    </w:p>
    <w:p w:rsidR="00854179" w:rsidRPr="00A64EED" w:rsidRDefault="00854179" w:rsidP="00AB6CD7">
      <w:pPr>
        <w:spacing w:after="0" w:line="240" w:lineRule="auto"/>
        <w:jc w:val="center"/>
        <w:rPr>
          <w:b/>
          <w:sz w:val="26"/>
          <w:szCs w:val="26"/>
        </w:rPr>
      </w:pPr>
    </w:p>
    <w:p w:rsidR="00757403" w:rsidRPr="00A64EED" w:rsidRDefault="00757403" w:rsidP="00757403">
      <w:pPr>
        <w:spacing w:after="0"/>
        <w:ind w:firstLine="709"/>
        <w:rPr>
          <w:b/>
          <w:sz w:val="24"/>
          <w:szCs w:val="24"/>
        </w:rPr>
      </w:pPr>
    </w:p>
    <w:p w:rsidR="00757403" w:rsidRPr="000E6A9D" w:rsidRDefault="00757403" w:rsidP="000E6A9D">
      <w:pPr>
        <w:spacing w:after="0" w:line="240" w:lineRule="auto"/>
        <w:ind w:left="510" w:hanging="510"/>
        <w:jc w:val="both"/>
        <w:rPr>
          <w:b/>
          <w:sz w:val="24"/>
          <w:szCs w:val="24"/>
        </w:rPr>
      </w:pPr>
      <w:r w:rsidRPr="000E6A9D">
        <w:rPr>
          <w:b/>
          <w:sz w:val="24"/>
          <w:szCs w:val="24"/>
        </w:rPr>
        <w:t>2.1</w:t>
      </w:r>
      <w:r w:rsidR="00553A77" w:rsidRPr="000E6A9D">
        <w:rPr>
          <w:b/>
          <w:sz w:val="24"/>
          <w:szCs w:val="24"/>
        </w:rPr>
        <w:t> </w:t>
      </w:r>
      <w:r w:rsidRPr="000E6A9D">
        <w:rPr>
          <w:b/>
          <w:sz w:val="24"/>
          <w:szCs w:val="24"/>
        </w:rPr>
        <w:t>-</w:t>
      </w:r>
      <w:r w:rsidR="00553A77" w:rsidRPr="000E6A9D">
        <w:rPr>
          <w:b/>
          <w:sz w:val="24"/>
          <w:szCs w:val="24"/>
        </w:rPr>
        <w:t> </w:t>
      </w:r>
      <w:r w:rsidRPr="000E6A9D">
        <w:rPr>
          <w:b/>
          <w:sz w:val="24"/>
          <w:szCs w:val="24"/>
        </w:rPr>
        <w:t>UTILIZAÇÃO DA INTERNET NO PERÍODO DE REFERÊNCIA DOS ÚLTIMOS TRÊS MESES</w:t>
      </w:r>
    </w:p>
    <w:p w:rsidR="00757403" w:rsidRDefault="00757403" w:rsidP="00757403">
      <w:pPr>
        <w:spacing w:after="0"/>
        <w:ind w:firstLine="709"/>
        <w:jc w:val="both"/>
        <w:rPr>
          <w:sz w:val="24"/>
          <w:szCs w:val="24"/>
        </w:rPr>
      </w:pPr>
    </w:p>
    <w:p w:rsidR="000E6A9D" w:rsidRPr="00A64EED" w:rsidRDefault="000E6A9D" w:rsidP="00757403">
      <w:pPr>
        <w:spacing w:after="0"/>
        <w:ind w:firstLine="709"/>
        <w:jc w:val="both"/>
        <w:rPr>
          <w:sz w:val="24"/>
          <w:szCs w:val="24"/>
        </w:rPr>
      </w:pPr>
    </w:p>
    <w:p w:rsidR="00757403" w:rsidRPr="00A64EED" w:rsidRDefault="00757403" w:rsidP="000C55CF">
      <w:pPr>
        <w:spacing w:after="0"/>
        <w:ind w:left="284"/>
        <w:jc w:val="both"/>
        <w:rPr>
          <w:sz w:val="24"/>
          <w:szCs w:val="24"/>
        </w:rPr>
      </w:pPr>
      <w:r w:rsidRPr="00A64EED">
        <w:rPr>
          <w:sz w:val="24"/>
          <w:szCs w:val="24"/>
        </w:rPr>
        <w:t>Tabela 2.1.1.1 - Pessoas de 10 anos ou mais de idade, por Grandes Regiões, segundo a situação do domicílio, o sexo e a utilização da Internet, no período de referência dos últimos três meses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032BC8" w:rsidRPr="00A64EED" w:rsidRDefault="00032BC8"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2.1.1.2 - Distribuição das pessoas de 10 anos ou mais de idade, por Grandes Regiões, segundo a situação do domicílio, o sexo e a utilização da Internet, no período de referência dos últimos três meses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F40399" w:rsidRPr="00A64EED" w:rsidRDefault="00F40399"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2.1.2.1 - Pessoas de 10 anos ou mais de idade, por Grandes Regiões, segundo o sexo e os grupos de idade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C931CB" w:rsidRPr="00A64EED" w:rsidRDefault="00C931CB"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2.1.2.2 - Distribuição das pessoas de 10 anos ou mais de idade, por Grandes Regiões, segundo o sexo e os grupos de idade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A10BB0" w:rsidRPr="00A64EED" w:rsidRDefault="00A10BB0"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2.1.3.1 - Pessoas de 10 anos ou mais de idade que utilizaram a Internet, no período de referência dos últimos três meses, por Grandes Regiões, segundo o sexo e os grupos de idade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A7B0E" w:rsidRPr="00A64EED" w:rsidRDefault="007A7B0E"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2.1.3.2 - Distribuição das pessoas de 10 anos ou mais de idade que utilizaram a Internet, no período de referência dos últimos três meses, por Grandes Regiões, segundo o sexo e os grupos de idade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103B16" w:rsidRPr="00A64EED" w:rsidRDefault="00103B16"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2.1.3.3 - Percentual de pessoas que utilizaram a Internet, no período de referência dos últimos três meses, na população de 10 anos ou mais de idade, por Grandes Regiões, segundo o sexo e os grupos de idade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lastRenderedPageBreak/>
        <w:t>Tabela 2.1.4.1 - Pessoas de 10 anos ou mais de idade que não utilizaram a Internet, no período de referência dos últimos três meses, por Grandes Regiões, segundo o sexo e os grupos de idade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2.1.4.2 - Distribuição das pessoas de 10 anos ou mais de idade que não utilizaram a Internet, no período de referência dos últimos três meses, por Grandes Regiões, segundo o sexo e os grupos de idade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532F28" w:rsidRPr="00A64EED" w:rsidRDefault="00532F28"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2.1.5.1 - Pessoas de 10 anos ou mais de idade, por Grandes Regiões, segundo o sexo, a condição de estudante e a rede de ensino que frequentavam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AA6DA0" w:rsidRPr="00A64EED" w:rsidRDefault="00AA6DA0"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2.1.6.1 - Pessoas de 10 anos ou mais de idade que utilizaram a Internet, no período de referência dos últimos três meses, por Grandes Regiões, segundo o sexo, a condição de estudante e a rede de ensino que frequentavam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2.1.6.2 - Percentual de pessoas que utilizaram a Internet, no período de referência dos últimos três meses, na população de 10 anos ou mais de idade, por Grandes Regiões, segundo o sexo, a condição de estudante e a rede de ensino que frequentavam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D25E3" w:rsidRPr="00A64EED" w:rsidRDefault="007D25E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2.1.7.1 - Pessoas de 10 anos ou mais de idade, por Grandes Regiões, segundo o sexo e os grupos de anos de estudo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2.1.7.2 - Distribuição das pessoas de 10 anos ou mais de idade, por Grandes Regiões, segundo o sexo e os grupos de anos de estudo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867546" w:rsidRPr="00A64EED" w:rsidRDefault="00867546"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2.1.8.1 - Pessoas de 10 anos ou mais de idade que utilizaram a Internet, no período de referência dos últimos três meses, por Grandes Regiões, segundo o sexo e os grupos de anos de estudo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127D38" w:rsidRPr="00A64EED" w:rsidRDefault="00127D38"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2.1.8.2 - Distribuição das pessoas de 10 anos ou mais de idade que utilizaram a Internet, no período de referência dos últimos três meses, por Grandes Regiões, segundo o sexo e os grupos de anos de estudo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E7269D" w:rsidRPr="00A64EED" w:rsidRDefault="00E7269D" w:rsidP="00CF5095">
      <w:pPr>
        <w:spacing w:after="0"/>
        <w:ind w:left="284"/>
        <w:jc w:val="both"/>
        <w:rPr>
          <w:sz w:val="24"/>
          <w:szCs w:val="24"/>
        </w:rPr>
      </w:pPr>
    </w:p>
    <w:p w:rsidR="00757403" w:rsidRDefault="00757403" w:rsidP="00CF5095">
      <w:pPr>
        <w:spacing w:after="0"/>
        <w:ind w:left="284"/>
        <w:jc w:val="both"/>
        <w:rPr>
          <w:sz w:val="24"/>
          <w:szCs w:val="24"/>
        </w:rPr>
      </w:pPr>
      <w:r w:rsidRPr="00A64EED">
        <w:rPr>
          <w:sz w:val="24"/>
          <w:szCs w:val="24"/>
        </w:rPr>
        <w:t>Tabela 2.1.8.3 - Percentual de pessoas que utilizaram a Internet, no período de referência dos últimos três meses, na população de 10 anos ou mais de idade, por Grandes Regiões, segundo o sexo e os grupos de anos de estudo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A64EED" w:rsidRPr="00A64EED" w:rsidRDefault="00A64EED"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lastRenderedPageBreak/>
        <w:t>Tabela 2.1.9.1 - Pessoas de 10 anos ou mais de idade que não utilizaram a Internet, no período de referência dos últimos três meses, por Grandes Regiões, segundo o sexo e os grupos de anos de estudo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A85282" w:rsidRPr="00A64EED" w:rsidRDefault="00A85282"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2.1.9.2 - Distribuição das pessoas de 10 anos ou mais de idade que não utilizaram a Internet, no período de referência dos últimos três meses, por Grandes Regiões, segundo o sexo e os grupos de anos de estudo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E838BF" w:rsidRPr="00A64EED" w:rsidRDefault="00E838BF"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2.1.10.1 - Pessoas de 10 anos ou mais de idade, por Grandes Regiões, segundo o sexo e o nível de instrução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2.1.10.2 - Distribuição das pessoas de 10 anos ou mais de idade, por Grandes Regiões, segundo o sexo e o nível de instrução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E838BF" w:rsidRPr="00A64EED" w:rsidRDefault="00E838BF"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 xml:space="preserve">Tabela 2.1.11.1 - </w:t>
      </w:r>
      <w:r w:rsidR="00EE3F1A" w:rsidRPr="00A64EED">
        <w:rPr>
          <w:sz w:val="24"/>
          <w:szCs w:val="24"/>
        </w:rPr>
        <w:t>Pessoas de 10 anos ou mais de idade que utilizaram a Internet, no período de referência dos últimos três meses</w:t>
      </w:r>
      <w:r w:rsidRPr="00A64EED">
        <w:rPr>
          <w:sz w:val="24"/>
          <w:szCs w:val="24"/>
        </w:rPr>
        <w:t>, por Grandes Regiões, segundo o sexo e o nível de instrução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DB27C4" w:rsidRPr="00A64EED" w:rsidRDefault="00DB27C4" w:rsidP="00DB27C4">
      <w:pPr>
        <w:spacing w:after="0" w:line="240" w:lineRule="auto"/>
        <w:ind w:left="567"/>
        <w:jc w:val="both"/>
        <w:rPr>
          <w:sz w:val="24"/>
          <w:szCs w:val="24"/>
        </w:rPr>
      </w:pPr>
    </w:p>
    <w:p w:rsidR="00757403" w:rsidRPr="00A64EED" w:rsidRDefault="00757403" w:rsidP="00CF5095">
      <w:pPr>
        <w:spacing w:after="0"/>
        <w:ind w:left="284"/>
        <w:jc w:val="both"/>
        <w:rPr>
          <w:sz w:val="24"/>
          <w:szCs w:val="24"/>
        </w:rPr>
      </w:pPr>
      <w:r w:rsidRPr="00A64EED">
        <w:rPr>
          <w:sz w:val="24"/>
          <w:szCs w:val="24"/>
        </w:rPr>
        <w:t xml:space="preserve">Tabela 2.1.11.2 - Distribuição das </w:t>
      </w:r>
      <w:r w:rsidR="00EE3F1A" w:rsidRPr="00A64EED">
        <w:rPr>
          <w:sz w:val="24"/>
          <w:szCs w:val="24"/>
        </w:rPr>
        <w:t>pessoas de 10 anos ou mais de idade que utilizaram a Internet, no período de referência dos últimos três meses</w:t>
      </w:r>
      <w:r w:rsidRPr="00A64EED">
        <w:rPr>
          <w:sz w:val="24"/>
          <w:szCs w:val="24"/>
        </w:rPr>
        <w:t>, por Grandes Regiões, segundo o sexo e o nível de instrução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2C480B" w:rsidRPr="00A64EED" w:rsidRDefault="002C480B" w:rsidP="002C480B">
      <w:pPr>
        <w:spacing w:after="0" w:line="240" w:lineRule="auto"/>
        <w:ind w:left="567"/>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2.1.11.3 - Percentual de pessoas que utilizaram a Internet, no período de referência dos últimos três meses, na população de 10 anos ou mais de idade, por Grandes Regiões, segundo o sexo e o nível de instrução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A64EED" w:rsidRDefault="00A64EED"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2.1.12.1 - Pessoas de 10 anos ou mais de idade que não utilizaram a Internet, no período de referência dos últimos três meses, por Grandes Regiões, segundo o sexo e o nível de instrução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5B7885" w:rsidRPr="00A64EED" w:rsidRDefault="005B7885"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2.1.12.2 - Distribuição das pessoas de 10 anos ou mais de idade que não utilizaram a Internet, no período de referência dos últimos três meses, por Grandes Regiões, segundo o sexo e o nível de instrução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2.1.13.1 - Pessoas de 14 anos ou mais de idade, por Grandes Regiões, segundo a utilização da Internet, no período de referência dos últimos três meses, o sexo e a situação de ocupação na semana de referência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CE57B9" w:rsidRPr="00A64EED" w:rsidRDefault="00CE57B9"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 xml:space="preserve">Tabela 2.1.13.2 - Distribuição das pessoas de 14 anos ou mais de idade, por Grandes Regiões, segundo a utilização da Internet, no período de referência dos últimos três </w:t>
      </w:r>
      <w:r w:rsidRPr="00A64EED">
        <w:rPr>
          <w:sz w:val="24"/>
          <w:szCs w:val="24"/>
        </w:rPr>
        <w:lastRenderedPageBreak/>
        <w:t>meses, o sexo e a situação de ocupação na semana de referência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1B614E" w:rsidRPr="00A64EED" w:rsidRDefault="001B614E" w:rsidP="001B614E">
      <w:pPr>
        <w:spacing w:after="0" w:line="240" w:lineRule="auto"/>
        <w:ind w:left="567"/>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2.1.13.3 - Percentual de pessoas que utilizaram a Internet, no período de referência dos últimos três meses, na população de 14 anos ou mais de idade, por Grandes Regiões, segundo o sexo e a situação de ocupação na semana de referência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A64EED" w:rsidRDefault="00A64EED"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2.1.14.1 - Estudantes de 14 anos ou mais de idade, por Grandes Regiões, segundo o sexo, a situação de ocupação na semana de referência e a utilização da Internet, no período de referência dos últimos três meses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5E3B95" w:rsidRPr="00A64EED" w:rsidRDefault="005E3B95"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2.1.14.2 - Distribuição dos estudantes de 14 anos ou mais de idade, por Grandes Regiões, segundo o sexo, a situação de ocupação na semana de referência e a utilização da Internet, no período de referência dos últimos três meses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2.1.15.1 - Pessoas de 14 anos ou mais de idade que não eram estudantes, por Grandes Regiões, segundo o sexo, a situação de ocupação na semana de referência e a utilização da Internet, no período de referência dos últimos três meses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2.1.15.2 - Distribuição das pessoas de 14 anos ou mais de idade que não eram estudantes, por Grandes Regiões, segundo o sexo, a situação de ocupação na semana de referência e a utilização da Internet, no período de referência dos últimos três meses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2.1.16.1 - Pessoas de 14 anos ou mais de idade, ocupadas na semana de referência, por Grandes Regiões, segundo a utilização da Internet, no período de referência dos últimos três meses, e os grupamentos ocupacionais no trabalho principal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18608C" w:rsidRPr="00A64EED" w:rsidRDefault="0018608C"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2.1.16.2 - Distribuição das pessoas de 14 anos ou mais de idade, ocupadas na semana de referência, por Grandes Regiões, segundo a utilização da Internet, no período de referência dos últimos três meses, e os grupamentos ocupacionais no trabalho principal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2.1.16.3 - Percentual de pessoas que utilizaram a Internet, no período de referência dos últimos três meses, na população de 14 anos ou mais de idade, ocupada na semana de referência, por Grandes Regiões, segundo os grupamentos ocupacionais no trabalho principal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8909B0" w:rsidRPr="00A64EED" w:rsidRDefault="008909B0"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2.1.17.1 - Pessoas de 14 anos ou mais de idade, ocupadas na semana de referência, por Grandes Regiões, segundo a utilização da Internet, no período de referência dos últimos três meses, e os grupamentos de atividade do trabalho principal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6D1CF2" w:rsidRPr="00A64EED" w:rsidRDefault="006D1CF2"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2.1.17.2 - Distribuição das pessoas de 14 anos ou mais de idade, ocupadas na semana de referência, por Grandes Regiões, segundo a utilização da Internet, no período de referência dos últimos três meses, e os grupamentos de atividade do trabalho principal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2.1.17.3 - Percentual de pessoas que utilizaram a Internet, no período de referência dos últimos três meses, na população de 14 anos ou mais de idade, ocupada na semana de referência, por Grandes Regiões, segundo os grupamentos de atividade do trabalho principal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D64B94" w:rsidRPr="00A64EED" w:rsidRDefault="00D64B94"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2.1.18.1 - Pessoas de 14 anos ou mais de idade, ocupadas na semana de referência, por Grandes Regiões, segundo a utilização da Internet, no período de referência dos últimos três meses, a posição na ocupação, o setor e a categoria do emprego no trabalho principal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BF1D29" w:rsidRPr="00A64EED" w:rsidRDefault="00BF1D29"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2.1.18.2 - Distribuição das pessoas de 14 anos ou mais de idade, ocupadas na semana de referência, por Grandes Regiões, segundo a utilização da Internet, no período de referência dos últimos três meses, a posição na ocupação, o setor e a categoria do emprego no trabalho principal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2.1.18.3 - Percentual de pessoas que utilizaram a Internet, no período de referência dos últimos três meses, na população de 14 anos ou mais de idade, ocupada na semana de referência, por Grandes Regiões, segundo a posição na ocupação, o setor e a categoria do emprego no trabalho principal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A64EED" w:rsidRDefault="00A64EED"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2.1.19.1 - Pessoas de 10 anos ou mais de idade, por sexo e utilização da Internet, no período de referência dos últimos três meses,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A7B0E" w:rsidRPr="00A64EED" w:rsidRDefault="007A7B0E" w:rsidP="007A7B0E">
      <w:pPr>
        <w:spacing w:after="0" w:line="240" w:lineRule="auto"/>
        <w:ind w:left="567"/>
        <w:rPr>
          <w:sz w:val="24"/>
          <w:szCs w:val="24"/>
        </w:rPr>
      </w:pPr>
    </w:p>
    <w:p w:rsidR="00757403" w:rsidRPr="00A64EED" w:rsidRDefault="00757403" w:rsidP="00CF5095">
      <w:pPr>
        <w:spacing w:after="0"/>
        <w:ind w:left="284"/>
        <w:jc w:val="both"/>
        <w:rPr>
          <w:sz w:val="24"/>
          <w:szCs w:val="24"/>
        </w:rPr>
      </w:pPr>
      <w:r w:rsidRPr="00A64EED">
        <w:rPr>
          <w:sz w:val="24"/>
          <w:szCs w:val="24"/>
        </w:rPr>
        <w:t>Tabela 2.1.19.2 - Distribuição das pessoas de 10 anos ou mais de idade, por sexo e utilização da Internet, no período de referência dos últimos três meses,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132F61" w:rsidRDefault="00132F61" w:rsidP="00CF5095">
      <w:pPr>
        <w:spacing w:after="0"/>
        <w:ind w:left="284"/>
        <w:jc w:val="both"/>
        <w:rPr>
          <w:sz w:val="24"/>
          <w:szCs w:val="24"/>
        </w:rPr>
      </w:pPr>
    </w:p>
    <w:p w:rsidR="00757403" w:rsidRPr="00A64EED" w:rsidRDefault="00132F61" w:rsidP="00CF5095">
      <w:pPr>
        <w:spacing w:after="0"/>
        <w:ind w:left="284"/>
        <w:jc w:val="both"/>
        <w:rPr>
          <w:sz w:val="24"/>
          <w:szCs w:val="24"/>
        </w:rPr>
      </w:pPr>
      <w:r>
        <w:rPr>
          <w:sz w:val="24"/>
          <w:szCs w:val="24"/>
        </w:rPr>
        <w:lastRenderedPageBreak/>
        <w:t>T</w:t>
      </w:r>
      <w:r w:rsidR="00757403" w:rsidRPr="00A64EED">
        <w:rPr>
          <w:sz w:val="24"/>
          <w:szCs w:val="24"/>
        </w:rPr>
        <w:t>abela 2.1.20.1 - Pessoas de 10 anos ou mais de idade, por grupos de idade, segundo as Grandes Regiões e as Unidades da Federação - 4</w:t>
      </w:r>
      <w:r w:rsidR="00757403" w:rsidRPr="00A64EED">
        <w:rPr>
          <w:sz w:val="24"/>
          <w:szCs w:val="24"/>
          <w:u w:val="single"/>
          <w:vertAlign w:val="superscript"/>
        </w:rPr>
        <w:t>o</w:t>
      </w:r>
      <w:r w:rsidR="00757403" w:rsidRPr="00A64EED">
        <w:rPr>
          <w:sz w:val="24"/>
          <w:szCs w:val="24"/>
        </w:rPr>
        <w:t xml:space="preserve"> trimestre de </w:t>
      </w:r>
      <w:r w:rsidR="000C0009">
        <w:rPr>
          <w:sz w:val="24"/>
          <w:szCs w:val="24"/>
        </w:rPr>
        <w:t>2017</w:t>
      </w:r>
    </w:p>
    <w:p w:rsidR="00EF5E62" w:rsidRPr="00A64EED" w:rsidRDefault="00EF5E62" w:rsidP="00EF5E62">
      <w:pPr>
        <w:spacing w:after="0" w:line="240" w:lineRule="auto"/>
        <w:ind w:left="567"/>
        <w:rPr>
          <w:sz w:val="24"/>
          <w:szCs w:val="24"/>
        </w:rPr>
      </w:pPr>
    </w:p>
    <w:p w:rsidR="00757403" w:rsidRPr="00A64EED" w:rsidRDefault="00757403" w:rsidP="00CF5095">
      <w:pPr>
        <w:spacing w:after="0"/>
        <w:ind w:left="284"/>
        <w:jc w:val="both"/>
        <w:rPr>
          <w:sz w:val="24"/>
          <w:szCs w:val="24"/>
        </w:rPr>
      </w:pPr>
      <w:r w:rsidRPr="00A64EED">
        <w:rPr>
          <w:sz w:val="24"/>
          <w:szCs w:val="24"/>
        </w:rPr>
        <w:t>Tabela 2.1.20.2 - Distribuição das pessoas de 10 anos ou mais de idade, por grupos de idade,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433960" w:rsidRPr="00A64EED" w:rsidRDefault="00433960"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2.1.21.1 - Pessoas de 10 anos ou mais de idade que utilizaram a Internet, no período de referência dos últimos três meses, por grupos de idade,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655093" w:rsidRPr="00A64EED" w:rsidRDefault="00655093" w:rsidP="007A7B0E">
      <w:pPr>
        <w:spacing w:after="0" w:line="240" w:lineRule="auto"/>
        <w:ind w:left="567"/>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2.1.21.2 - Distribuição das pessoas de 10 anos ou mais de idade que utilizaram a Internet, no período de referência dos últimos três meses, por grupos de idade,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B23DEB" w:rsidRPr="00A64EED" w:rsidRDefault="00B23DEB"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2.1.21.3 - Percentual de pessoas que utilizaram a Internet, no período de referência dos últimos três meses, na população de 10 anos ou mais de idade, por grupos de idade,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F45E33" w:rsidRPr="00A64EED" w:rsidRDefault="00F45E3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2.1.22.1 - Pessoas de 10 anos ou mais de idade, por condição de estudante e utilização da Internet, no período de referência dos últimos três meses,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2.1.22.2 - Distribuição das pessoas de 10 anos ou mais de idade, por condição de estudante e utilização da Internet, no período de referência dos últimos três meses,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60645B" w:rsidRPr="00A64EED" w:rsidRDefault="0060645B"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2.1.23.1 - Pessoas de 10 anos ou mais de idade, por grupos de anos de estudo,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2.1.23.2 - Distribuição das pessoas de 10 anos ou mais de idade, por grupos de anos de estudo,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2.1.24.1 - Pessoas de 10 anos ou mais de idade que utilizaram a Internet, no período de referência dos últimos três meses, por grupos de anos de estudo,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42482A" w:rsidRPr="00A64EED" w:rsidRDefault="0042482A"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lastRenderedPageBreak/>
        <w:t>Tabela 2.1.24.2 - Distribuição das pessoas de 10 anos ou mais de idade que utilizaram a Internet, no período de referência dos últimos três meses, por grupos de anos de estudo,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2.1.24.3 - Percentual de pessoas que utilizaram a Internet, no período de referência dos últimos três meses, na população de 10 anos ou mais de idade, por grupos de anos de estudo,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3F7CDE" w:rsidRPr="00A64EED" w:rsidRDefault="003F7CDE"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2.1.25.1 - Pessoas de 10 anos ou mais de idade, por nível de instrução,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017935" w:rsidRPr="00A64EED" w:rsidRDefault="00017935" w:rsidP="00017935">
      <w:pPr>
        <w:spacing w:after="0" w:line="240" w:lineRule="auto"/>
        <w:ind w:left="567"/>
        <w:rPr>
          <w:sz w:val="24"/>
          <w:szCs w:val="24"/>
        </w:rPr>
      </w:pPr>
    </w:p>
    <w:p w:rsidR="00757403" w:rsidRPr="00A64EED" w:rsidRDefault="00757403" w:rsidP="00CF5095">
      <w:pPr>
        <w:spacing w:after="0"/>
        <w:ind w:left="284"/>
        <w:jc w:val="both"/>
        <w:rPr>
          <w:sz w:val="24"/>
          <w:szCs w:val="24"/>
        </w:rPr>
      </w:pPr>
      <w:r w:rsidRPr="00A64EED">
        <w:rPr>
          <w:sz w:val="24"/>
          <w:szCs w:val="24"/>
        </w:rPr>
        <w:t>Tabela 2.1.25.2 - Distribuição das pessoas de 10 anos ou mais de idade, por nível de instrução,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0722D8" w:rsidRPr="00A64EED" w:rsidRDefault="000722D8"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2.1.26.1 - Pessoas de 10 anos ou mais de idade que utilizaram a Internet, no período de referência dos últimos três meses, por nível de instrução,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FD02CD" w:rsidRPr="00A64EED" w:rsidRDefault="00FD02CD" w:rsidP="000722D8">
      <w:pPr>
        <w:spacing w:after="0" w:line="240" w:lineRule="auto"/>
        <w:ind w:left="567"/>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2.1.26.2 - Distribuição das pessoas de 10 anos ou mais de idade que utilizaram a Internet, no período de referência dos últimos três meses, por nível de instrução,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2.1.26.3 - Percentual de pessoas que utilizaram a Internet, no período de referência dos últimos três meses, na população de 10 anos ou mais de idade, por nível de instrução,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515176" w:rsidRPr="00A64EED" w:rsidRDefault="00515176" w:rsidP="00515176">
      <w:pPr>
        <w:spacing w:after="0" w:line="240" w:lineRule="auto"/>
        <w:ind w:left="567"/>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2.1.27.1 - Pessoas de 14 anos ou mais de idade, por situação de ocupação na semana de referência e utilização da Internet, no período de referência dos últimos três meses,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2.1.27.2 - Distribuição das pessoas de 14 anos ou mais de idade, por situação de ocupação na semana de referência e utilização da Internet, no período de referência dos últimos três meses,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A7773" w:rsidRPr="00A64EED" w:rsidRDefault="007A7773" w:rsidP="007A7773">
      <w:pPr>
        <w:spacing w:after="0" w:line="240" w:lineRule="auto"/>
        <w:ind w:left="567"/>
        <w:jc w:val="both"/>
        <w:rPr>
          <w:sz w:val="24"/>
          <w:szCs w:val="24"/>
        </w:rPr>
      </w:pPr>
    </w:p>
    <w:p w:rsidR="00757403" w:rsidRPr="00A64EED" w:rsidRDefault="00757403" w:rsidP="00CF5095">
      <w:pPr>
        <w:spacing w:after="0"/>
        <w:ind w:left="284"/>
        <w:jc w:val="both"/>
        <w:rPr>
          <w:sz w:val="24"/>
          <w:szCs w:val="24"/>
        </w:rPr>
      </w:pPr>
      <w:r w:rsidRPr="00A64EED">
        <w:rPr>
          <w:sz w:val="24"/>
          <w:szCs w:val="24"/>
        </w:rPr>
        <w:lastRenderedPageBreak/>
        <w:t>Tabela 2.1.28.1 - Pessoas de 10 anos ou mais de idade, por sexo e utilização da Internet, no período de referência dos últimos três meses,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BE28D7" w:rsidRPr="00A64EED" w:rsidRDefault="00BE28D7"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2.1.28.2 - Distribuição das pessoas de 10 anos ou mais de idade, por sexo e utilização da Internet, no período de referência dos últimos três meses,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3E2A2F" w:rsidRPr="00A64EED" w:rsidRDefault="003E2A2F"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2.1.29.1 - Pessoas de 10 anos ou mais de idade, por grupos de idade,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2.1.29.2 - Distribuição das pessoas de 10 anos ou mais de idade, por grupos de idade,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0E7FDE" w:rsidRPr="00A64EED" w:rsidRDefault="000E7FDE"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2.1.30.1 - Pessoas de 10 anos ou mais de idade que utilizaram a Internet, no período de referência dos últimos três meses, por grupos de idade,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2.1.30.2 - Distribuição das pessoas de 10 anos ou mais de idade que utilizaram a Internet, no período de referência dos últimos três meses, por grupos de idade,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543324" w:rsidRPr="00A64EED" w:rsidRDefault="00543324"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2.1.31.1 - Pessoas de 10 anos ou mais de idade, por condição de estudante e utilização da Internet, no período de referência dos últimos três meses,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2.1.31.2 - Distribuição das pessoas de 10 anos ou mais de idade, por condição de estudantes e utilização da Internet, no período de referência dos últimos três meses,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2.1.32.1 - Pessoas de 10 anos ou mais de idade, por grupos de anos de estudo,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874C3C" w:rsidRPr="00A64EED" w:rsidRDefault="00874C3C"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lastRenderedPageBreak/>
        <w:t>Tabela 2.1.32.2 - Distribuição das pessoas de 10 anos ou mais de idade, por grupos de anos de estudo,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191729" w:rsidRPr="00A64EED" w:rsidRDefault="00191729"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2.1.33.1 - Pessoas de 10 anos ou mais de idade que utilizaram a Internet, no período de referência dos últimos três meses, por grupos de anos de estudo,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C9305D" w:rsidRPr="00A64EED" w:rsidRDefault="00C9305D"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2.1.33.2 - Distribuição das pessoas de 10 anos ou mais de idade que utilizaram a Internet, no período de referência dos últimos três meses, por grupos de anos de estudo,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E3B02" w:rsidRPr="00A64EED" w:rsidRDefault="007E3B02"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2.1.33.3 - Percentual de pessoas que utilizaram a Internet, no período de referência dos últimos três meses, na população de 10 anos ou mais de idade, por grupos de anos de estudo,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2.1.34.1 - Pessoas de 10 anos ou mais de idade, por nível de instrução,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CE7A95" w:rsidRPr="00A64EED" w:rsidRDefault="00CE7A95" w:rsidP="00CE7A95">
      <w:pPr>
        <w:spacing w:after="0" w:line="240" w:lineRule="auto"/>
        <w:ind w:left="567"/>
        <w:rPr>
          <w:sz w:val="24"/>
          <w:szCs w:val="24"/>
        </w:rPr>
      </w:pPr>
    </w:p>
    <w:p w:rsidR="00757403" w:rsidRPr="00A64EED" w:rsidRDefault="00757403" w:rsidP="00CF5095">
      <w:pPr>
        <w:spacing w:after="0"/>
        <w:ind w:left="284"/>
        <w:jc w:val="both"/>
        <w:rPr>
          <w:sz w:val="24"/>
          <w:szCs w:val="24"/>
        </w:rPr>
      </w:pPr>
      <w:r w:rsidRPr="00A64EED">
        <w:rPr>
          <w:sz w:val="24"/>
          <w:szCs w:val="24"/>
        </w:rPr>
        <w:t>Tabela 2.1.34.2 - Distribuição das pessoas de 10 anos ou mais de idade, por nível de instrução,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8B0A4B" w:rsidRPr="00A64EED" w:rsidRDefault="008B0A4B" w:rsidP="008B0A4B">
      <w:pPr>
        <w:spacing w:after="0" w:line="240" w:lineRule="auto"/>
        <w:ind w:left="567"/>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2.1.35.1 - Pessoas de 10 anos ou mais de idade que utilizaram a Internet, no período de referência dos últimos três meses, por nível de instrução,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2.1.35.2 - Distribuição das pessoas de 10 anos ou mais de idade que utilizaram a Internet, no período de referência dos últimos três meses, por nível de instrução,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2.1.35.3 - Percentual de pessoas que utilizaram a Internet, no período de referência dos últimos três meses, na população de 10 anos ou mais de idade, por nível de instrução,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193906" w:rsidRPr="00A64EED" w:rsidRDefault="00193906"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2.1.36.1 - Pessoas de 14 anos ou mais de idade, por situação de ocupação na semana de referência e utilização da Internet, no período de referência dos últimos três meses,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BC5264" w:rsidRPr="00A64EED" w:rsidRDefault="00BC5264" w:rsidP="00CF5095">
      <w:pPr>
        <w:spacing w:after="0"/>
        <w:ind w:left="284"/>
        <w:jc w:val="both"/>
        <w:rPr>
          <w:sz w:val="24"/>
          <w:szCs w:val="24"/>
        </w:rPr>
      </w:pPr>
    </w:p>
    <w:p w:rsidR="00757403" w:rsidRPr="00A64EED" w:rsidRDefault="00757403" w:rsidP="00CF5095">
      <w:pPr>
        <w:spacing w:after="0"/>
        <w:ind w:left="284"/>
        <w:jc w:val="both"/>
        <w:rPr>
          <w:sz w:val="24"/>
          <w:szCs w:val="24"/>
        </w:rPr>
      </w:pPr>
      <w:r w:rsidRPr="00A64EED">
        <w:rPr>
          <w:sz w:val="24"/>
          <w:szCs w:val="24"/>
        </w:rPr>
        <w:t>Tabela 2.1.36.2 - Distribuição das pessoas de 14 anos ou mais de idade, por situação de ocupação na semana de referência e utilização da Internet, no período de referência dos últimos três meses,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002245" w:rsidRPr="00A64EED" w:rsidRDefault="00002245" w:rsidP="00002245">
      <w:pPr>
        <w:spacing w:after="0" w:line="240" w:lineRule="auto"/>
        <w:ind w:left="567"/>
        <w:jc w:val="both"/>
        <w:rPr>
          <w:sz w:val="24"/>
          <w:szCs w:val="24"/>
        </w:rPr>
      </w:pPr>
    </w:p>
    <w:p w:rsidR="00002245" w:rsidRPr="00A64EED" w:rsidRDefault="00002245" w:rsidP="00757403">
      <w:pPr>
        <w:spacing w:after="0"/>
        <w:ind w:firstLine="709"/>
        <w:jc w:val="both"/>
        <w:rPr>
          <w:sz w:val="24"/>
          <w:szCs w:val="24"/>
        </w:rPr>
      </w:pPr>
    </w:p>
    <w:p w:rsidR="00757403" w:rsidRPr="00A64EED" w:rsidRDefault="00757403" w:rsidP="00757403">
      <w:pPr>
        <w:spacing w:after="0"/>
        <w:ind w:left="510" w:hanging="510"/>
        <w:jc w:val="both"/>
        <w:rPr>
          <w:b/>
          <w:sz w:val="24"/>
          <w:szCs w:val="24"/>
        </w:rPr>
      </w:pPr>
      <w:r w:rsidRPr="00A64EED">
        <w:rPr>
          <w:b/>
          <w:sz w:val="24"/>
          <w:szCs w:val="24"/>
        </w:rPr>
        <w:t>2.2 - EQUIPAMENTO UTILIZADO PARA ACESSAR A INTERNET</w:t>
      </w:r>
    </w:p>
    <w:p w:rsidR="00757403" w:rsidRDefault="00757403" w:rsidP="00757403">
      <w:pPr>
        <w:spacing w:after="0"/>
        <w:ind w:firstLine="709"/>
        <w:jc w:val="both"/>
        <w:rPr>
          <w:sz w:val="24"/>
          <w:szCs w:val="24"/>
        </w:rPr>
      </w:pPr>
    </w:p>
    <w:p w:rsidR="000E6A9D" w:rsidRPr="00A64EED" w:rsidRDefault="000E6A9D" w:rsidP="00757403">
      <w:pPr>
        <w:spacing w:after="0"/>
        <w:ind w:firstLine="709"/>
        <w:jc w:val="both"/>
        <w:rPr>
          <w:sz w:val="24"/>
          <w:szCs w:val="24"/>
        </w:rPr>
      </w:pPr>
    </w:p>
    <w:p w:rsidR="00757403" w:rsidRPr="00A64EED" w:rsidRDefault="00757403" w:rsidP="000C55CF">
      <w:pPr>
        <w:spacing w:after="0"/>
        <w:ind w:left="284"/>
        <w:jc w:val="both"/>
        <w:rPr>
          <w:sz w:val="24"/>
          <w:szCs w:val="24"/>
        </w:rPr>
      </w:pPr>
      <w:r w:rsidRPr="00A64EED">
        <w:rPr>
          <w:sz w:val="24"/>
          <w:szCs w:val="24"/>
        </w:rPr>
        <w:t>Tabela 2.2.1.1 - Pessoas de 10 anos ou mais de idade que utilizaram a Internet, no período de referência dos últimos três meses, por Grandes Regiões, segundo o equipamento utilizado para acessar a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757403">
      <w:pPr>
        <w:spacing w:after="0"/>
        <w:ind w:firstLine="709"/>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2.2.1.2 - Distribuição das pessoas de 10 anos ou mais de idade que utilizaram a Internet, no período de referência dos últimos três meses, por Grandes Regiões, segundo o equipamento utilizado para acessar a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955E08" w:rsidRPr="00A64EED" w:rsidRDefault="00955E08" w:rsidP="00955E08">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2.2.2.1</w:t>
      </w:r>
      <w:r w:rsidR="001F7B7D" w:rsidRPr="00A64EED">
        <w:rPr>
          <w:sz w:val="24"/>
          <w:szCs w:val="24"/>
        </w:rPr>
        <w:t> </w:t>
      </w:r>
      <w:r w:rsidRPr="00A64EED">
        <w:rPr>
          <w:sz w:val="24"/>
          <w:szCs w:val="24"/>
        </w:rPr>
        <w:t>-</w:t>
      </w:r>
      <w:r w:rsidR="001F7B7D" w:rsidRPr="00A64EED">
        <w:rPr>
          <w:sz w:val="24"/>
          <w:szCs w:val="24"/>
        </w:rPr>
        <w:t> </w:t>
      </w:r>
      <w:r w:rsidRPr="00A64EED">
        <w:rPr>
          <w:sz w:val="24"/>
          <w:szCs w:val="24"/>
        </w:rPr>
        <w:t xml:space="preserve">Pessoas de 10 anos ou mais de idade que utilizaram a Internet, no período de referência dos últimos três meses, por Grandes Regiões, segundo a situação do domicílio e a utilização de microcomputador, </w:t>
      </w:r>
      <w:r w:rsidRPr="00A64EED">
        <w:rPr>
          <w:i/>
          <w:sz w:val="24"/>
          <w:szCs w:val="24"/>
        </w:rPr>
        <w:t>tablet</w:t>
      </w:r>
      <w:r w:rsidRPr="00A64EED">
        <w:rPr>
          <w:sz w:val="24"/>
          <w:szCs w:val="24"/>
        </w:rPr>
        <w:t>, telefone móvel celular e televisão para acessar a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680C3E" w:rsidRPr="00A64EED" w:rsidRDefault="00680C3E" w:rsidP="00271CE9">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2.2.2.2 - Distribuição das pessoas de 10 anos ou mais de idade que utilizaram a Internet, no período de referência dos últimos três meses, por Grandes Regiões, segundo a situação do domicílio e a utilização de microcomputador, </w:t>
      </w:r>
      <w:r w:rsidRPr="00A64EED">
        <w:rPr>
          <w:i/>
          <w:sz w:val="24"/>
          <w:szCs w:val="24"/>
        </w:rPr>
        <w:t>tablet</w:t>
      </w:r>
      <w:r w:rsidRPr="00A64EED">
        <w:rPr>
          <w:sz w:val="24"/>
          <w:szCs w:val="24"/>
        </w:rPr>
        <w:t>, telefone móvel celular e televisão para acessar a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1F7B7D" w:rsidRPr="00A64EED" w:rsidRDefault="001F7B7D"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2.2.3.1 - Pessoas de 10 anos ou mais de idade que utilizaram a Internet, no período de referência dos últimos três meses, por Grandes Regiões, segundo o sexo e a utilização de microcomputador, </w:t>
      </w:r>
      <w:r w:rsidRPr="00A64EED">
        <w:rPr>
          <w:i/>
          <w:sz w:val="24"/>
          <w:szCs w:val="24"/>
        </w:rPr>
        <w:t>tablet</w:t>
      </w:r>
      <w:r w:rsidRPr="00A64EED">
        <w:rPr>
          <w:sz w:val="24"/>
          <w:szCs w:val="24"/>
        </w:rPr>
        <w:t>, telefone móvel celular e televisão para acessar a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271CE9" w:rsidRPr="00A64EED" w:rsidRDefault="00271CE9"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2.2.3.2 - Distribuição das pessoas de 10 anos ou mais de idade que utilizaram a Internet, no período de referência dos últimos três meses, por Grandes Regiões, segundo o sexo e a utilização de microcomputador, </w:t>
      </w:r>
      <w:r w:rsidRPr="00A64EED">
        <w:rPr>
          <w:i/>
          <w:sz w:val="24"/>
          <w:szCs w:val="24"/>
        </w:rPr>
        <w:t>tablet</w:t>
      </w:r>
      <w:r w:rsidRPr="00A64EED">
        <w:rPr>
          <w:sz w:val="24"/>
          <w:szCs w:val="24"/>
        </w:rPr>
        <w:t>, telefone móvel celular e televisão para acessar a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271CE9" w:rsidRPr="00A64EED" w:rsidRDefault="00271CE9"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2.2.4.1 - Pessoas de 10 anos ou mais de idade que utilizaram a Internet, no período de referência dos últimos três meses, por Grandes Regiões, segundo a condição de estudante e a utilização de microcomputador, </w:t>
      </w:r>
      <w:r w:rsidRPr="00A64EED">
        <w:rPr>
          <w:i/>
          <w:sz w:val="24"/>
          <w:szCs w:val="24"/>
        </w:rPr>
        <w:t>tablet</w:t>
      </w:r>
      <w:r w:rsidRPr="00A64EED">
        <w:rPr>
          <w:sz w:val="24"/>
          <w:szCs w:val="24"/>
        </w:rPr>
        <w:t>, telefone móvel celular e televisão para acessar a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BD4A95" w:rsidRPr="00A64EED" w:rsidRDefault="00BD4A95"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2.2.4.2 - Distribuição de 10 anos ou mais de idade que utilizaram a Internet, no período de referência dos últimos três meses, por Grandes Regiões, segundo a condição de estudante e a utilização de microcomputador, </w:t>
      </w:r>
      <w:r w:rsidRPr="00A64EED">
        <w:rPr>
          <w:i/>
          <w:sz w:val="24"/>
          <w:szCs w:val="24"/>
        </w:rPr>
        <w:t>tablet</w:t>
      </w:r>
      <w:r w:rsidRPr="00A64EED">
        <w:rPr>
          <w:sz w:val="24"/>
          <w:szCs w:val="24"/>
        </w:rPr>
        <w:t>, telefone móvel celular e televisão para acessar a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2.2.5.1 - Pessoas de 14 anos ou mais de idade que utilizaram a Internet, no período de referência dos últimos três meses, por Grandes Regiões, segundo a </w:t>
      </w:r>
      <w:r w:rsidR="009F2F29">
        <w:rPr>
          <w:sz w:val="24"/>
          <w:szCs w:val="24"/>
        </w:rPr>
        <w:t xml:space="preserve">situação de ocupação </w:t>
      </w:r>
      <w:r w:rsidRPr="00A64EED">
        <w:rPr>
          <w:sz w:val="24"/>
          <w:szCs w:val="24"/>
        </w:rPr>
        <w:t xml:space="preserve">na semana de referência e a utilização de microcomputador, </w:t>
      </w:r>
      <w:r w:rsidRPr="00A64EED">
        <w:rPr>
          <w:i/>
          <w:sz w:val="24"/>
          <w:szCs w:val="24"/>
        </w:rPr>
        <w:t>tablet</w:t>
      </w:r>
      <w:r w:rsidRPr="00A64EED">
        <w:rPr>
          <w:sz w:val="24"/>
          <w:szCs w:val="24"/>
        </w:rPr>
        <w:t>, telefone móvel celular e televisão para acessar a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BD4A95" w:rsidRPr="00A64EED" w:rsidRDefault="00BD4A95"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2.2.5.2 - Distribuição das pessoas de 14 anos ou mais de idade que utilizaram a Internet, no período de referência dos últimos três meses, por Grandes Regiões, segundo a </w:t>
      </w:r>
      <w:r w:rsidR="009F2F29">
        <w:rPr>
          <w:sz w:val="24"/>
          <w:szCs w:val="24"/>
        </w:rPr>
        <w:t xml:space="preserve">situação de ocupação </w:t>
      </w:r>
      <w:r w:rsidRPr="00A64EED">
        <w:rPr>
          <w:sz w:val="24"/>
          <w:szCs w:val="24"/>
        </w:rPr>
        <w:t xml:space="preserve">na semana de referência e a utilização de microcomputador, </w:t>
      </w:r>
      <w:r w:rsidRPr="00A64EED">
        <w:rPr>
          <w:i/>
          <w:sz w:val="24"/>
          <w:szCs w:val="24"/>
        </w:rPr>
        <w:t>tablet</w:t>
      </w:r>
      <w:r w:rsidRPr="00A64EED">
        <w:rPr>
          <w:sz w:val="24"/>
          <w:szCs w:val="24"/>
        </w:rPr>
        <w:t>, telefone móvel celular e televisão para acessar a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BD4A95" w:rsidRPr="00A64EED" w:rsidRDefault="00BD4A95"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2.2.6.1 - Pessoas de 10 anos ou mais de idade que utilizaram a Internet, no período de referência dos últimos três meses, total e por microcomputador ou </w:t>
      </w:r>
      <w:r w:rsidRPr="00A64EED">
        <w:rPr>
          <w:i/>
          <w:sz w:val="24"/>
          <w:szCs w:val="24"/>
        </w:rPr>
        <w:t>tablet</w:t>
      </w:r>
      <w:r w:rsidRPr="00A64EED">
        <w:rPr>
          <w:sz w:val="24"/>
          <w:szCs w:val="24"/>
        </w:rPr>
        <w:t>,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8B2E7F" w:rsidRPr="00A64EED" w:rsidRDefault="008B2E7F" w:rsidP="008B2E7F">
      <w:pPr>
        <w:spacing w:after="0" w:line="240" w:lineRule="auto"/>
        <w:ind w:left="284"/>
        <w:rPr>
          <w:b/>
          <w:sz w:val="24"/>
          <w:szCs w:val="24"/>
        </w:rPr>
      </w:pPr>
    </w:p>
    <w:p w:rsidR="00757403" w:rsidRPr="00A64EED" w:rsidRDefault="00757403" w:rsidP="006F1D3B">
      <w:pPr>
        <w:spacing w:after="0"/>
        <w:ind w:left="284"/>
        <w:jc w:val="both"/>
        <w:rPr>
          <w:sz w:val="24"/>
          <w:szCs w:val="24"/>
        </w:rPr>
      </w:pPr>
      <w:r w:rsidRPr="00A64EED">
        <w:rPr>
          <w:sz w:val="24"/>
          <w:szCs w:val="24"/>
        </w:rPr>
        <w:t>Tabela 2.2.7.1 - Pessoas de 10 anos ou mais de idade que utilizaram a Internet, no período de referência dos últimos três meses, total e por microcomputador,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8B2E7F" w:rsidRPr="00A64EED" w:rsidRDefault="008B2E7F"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2.2.8.1 - Pessoas de 10 anos ou mais de idade que utilizaram a Internet, no período de referência dos últimos três meses, total e por </w:t>
      </w:r>
      <w:r w:rsidRPr="00A64EED">
        <w:rPr>
          <w:i/>
          <w:sz w:val="24"/>
          <w:szCs w:val="24"/>
        </w:rPr>
        <w:t>tablet</w:t>
      </w:r>
      <w:r w:rsidRPr="00A64EED">
        <w:rPr>
          <w:sz w:val="24"/>
          <w:szCs w:val="24"/>
        </w:rPr>
        <w:t>,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932B9" w:rsidRPr="00A64EED" w:rsidRDefault="007932B9"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2.2.9.1 - Pessoas de 10 anos ou mais de idade que utilizaram a Internet, no período de referência dos últimos três meses, total e por telefone móvel celular,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932B9" w:rsidRPr="00A64EED" w:rsidRDefault="007932B9" w:rsidP="007932B9">
      <w:pPr>
        <w:spacing w:after="0" w:line="240" w:lineRule="auto"/>
        <w:ind w:left="567"/>
        <w:jc w:val="both"/>
        <w:rPr>
          <w:sz w:val="24"/>
          <w:szCs w:val="24"/>
        </w:rPr>
      </w:pPr>
    </w:p>
    <w:p w:rsidR="002410E3" w:rsidRPr="00A64EED" w:rsidRDefault="002410E3" w:rsidP="006F1D3B">
      <w:pPr>
        <w:spacing w:after="0"/>
        <w:ind w:left="284"/>
        <w:jc w:val="both"/>
        <w:rPr>
          <w:sz w:val="24"/>
          <w:szCs w:val="24"/>
        </w:rPr>
      </w:pPr>
      <w:r w:rsidRPr="00A64EED">
        <w:rPr>
          <w:sz w:val="24"/>
          <w:szCs w:val="24"/>
        </w:rPr>
        <w:t xml:space="preserve">Tabela 2.2.10.1 - Pessoas de 10 anos ou mais de idade que utilizaram a Internet, no período de referência dos últimos três meses, total e por televisão, e percentual de </w:t>
      </w:r>
      <w:r w:rsidRPr="00A64EED">
        <w:rPr>
          <w:sz w:val="24"/>
          <w:szCs w:val="24"/>
        </w:rPr>
        <w:lastRenderedPageBreak/>
        <w:t>pessoas que utilizaram televisão para acessar a Internet, na população de 10 anos ou mais de idade que utilizaram a Internet, no período de referência dos últimos três meses,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2.2.11.1 - Pessoas de 10 anos ou mais de idade que utilizaram a Internet, no período de referência dos últimos três meses, total e por microcomputador ou </w:t>
      </w:r>
      <w:r w:rsidRPr="00A64EED">
        <w:rPr>
          <w:i/>
          <w:sz w:val="24"/>
          <w:szCs w:val="24"/>
        </w:rPr>
        <w:t>tablet</w:t>
      </w:r>
      <w:r w:rsidRPr="00A64EED">
        <w:rPr>
          <w:sz w:val="24"/>
          <w:szCs w:val="24"/>
        </w:rPr>
        <w:t>,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2.2.12.1 - Pessoas de 10 anos ou mais de idade que utilizaram a Internet, no período de referência dos últimos três meses, total e por microcomputador,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2.2.13.1 - Pessoas de 10 anos ou mais de idade que utilizaram a Internet, no período de referência dos últimos três meses, total e por </w:t>
      </w:r>
      <w:r w:rsidRPr="00A64EED">
        <w:rPr>
          <w:i/>
          <w:sz w:val="24"/>
          <w:szCs w:val="24"/>
        </w:rPr>
        <w:t>tablet</w:t>
      </w:r>
      <w:r w:rsidRPr="00A64EED">
        <w:rPr>
          <w:sz w:val="24"/>
          <w:szCs w:val="24"/>
        </w:rPr>
        <w:t>,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2858A9" w:rsidRPr="00A64EED" w:rsidRDefault="002858A9" w:rsidP="00955E08">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2.2.14.1 - Pessoas de 10 anos ou mais de idade que utilizaram a Internet, no período de referência dos últimos três meses, total e por telefone móvel celular,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2858A9" w:rsidRPr="00A64EED" w:rsidRDefault="002858A9" w:rsidP="002858A9">
      <w:pPr>
        <w:spacing w:after="0" w:line="240" w:lineRule="auto"/>
        <w:ind w:left="567"/>
        <w:jc w:val="both"/>
        <w:rPr>
          <w:sz w:val="24"/>
          <w:szCs w:val="24"/>
        </w:rPr>
      </w:pPr>
    </w:p>
    <w:p w:rsidR="007E7A68" w:rsidRPr="00A64EED" w:rsidRDefault="0036154C" w:rsidP="006F1D3B">
      <w:pPr>
        <w:spacing w:after="0"/>
        <w:ind w:left="284"/>
        <w:jc w:val="both"/>
        <w:rPr>
          <w:sz w:val="24"/>
          <w:szCs w:val="24"/>
        </w:rPr>
      </w:pPr>
      <w:r w:rsidRPr="00A64EED">
        <w:rPr>
          <w:sz w:val="24"/>
          <w:szCs w:val="24"/>
        </w:rPr>
        <w:t>Tabela 2.2.15.1 - Pessoas de 10 anos ou mais de idade que utilizaram a Internet, no período de referência dos últimos três meses, total e por televisão, e percentual de pessoas que utilizaram televisão para acessar a Internet, na população de 10 anos ou mais de idade que utilizaram a Internet, no período de referência dos últimos três meses, segundo as Regiões Metropolitanas e a Região Integrada de Desenvolvimento</w:t>
      </w:r>
      <w:r w:rsidR="007E7A68" w:rsidRPr="00A64EED">
        <w:rPr>
          <w:sz w:val="24"/>
          <w:szCs w:val="24"/>
        </w:rPr>
        <w:t>- 4</w:t>
      </w:r>
      <w:r w:rsidR="007E7A68" w:rsidRPr="00A64EED">
        <w:rPr>
          <w:sz w:val="24"/>
          <w:szCs w:val="24"/>
          <w:u w:val="single"/>
          <w:vertAlign w:val="superscript"/>
        </w:rPr>
        <w:t>o</w:t>
      </w:r>
      <w:r w:rsidR="007E7A68" w:rsidRPr="00A64EED">
        <w:rPr>
          <w:sz w:val="24"/>
          <w:szCs w:val="24"/>
        </w:rPr>
        <w:t xml:space="preserve"> trimestre de </w:t>
      </w:r>
      <w:r w:rsidR="000C0009">
        <w:rPr>
          <w:sz w:val="24"/>
          <w:szCs w:val="24"/>
        </w:rPr>
        <w:t>2017</w:t>
      </w:r>
    </w:p>
    <w:p w:rsidR="007E7A68" w:rsidRPr="00A64EED" w:rsidRDefault="007E7A68" w:rsidP="007E7A68">
      <w:pPr>
        <w:spacing w:after="0"/>
        <w:ind w:firstLine="709"/>
        <w:jc w:val="both"/>
        <w:rPr>
          <w:sz w:val="24"/>
          <w:szCs w:val="24"/>
        </w:rPr>
      </w:pPr>
    </w:p>
    <w:p w:rsidR="007E7A68" w:rsidRPr="00A64EED" w:rsidRDefault="007E7A68" w:rsidP="00757403">
      <w:pPr>
        <w:spacing w:after="0"/>
        <w:ind w:firstLine="709"/>
        <w:jc w:val="both"/>
        <w:rPr>
          <w:sz w:val="24"/>
          <w:szCs w:val="24"/>
        </w:rPr>
      </w:pPr>
    </w:p>
    <w:p w:rsidR="00757403" w:rsidRPr="00A64EED" w:rsidRDefault="00757403" w:rsidP="00757403">
      <w:pPr>
        <w:spacing w:after="0"/>
        <w:ind w:left="510" w:hanging="510"/>
        <w:jc w:val="both"/>
        <w:rPr>
          <w:b/>
          <w:sz w:val="24"/>
          <w:szCs w:val="24"/>
        </w:rPr>
      </w:pPr>
      <w:r w:rsidRPr="00A64EED">
        <w:rPr>
          <w:b/>
          <w:sz w:val="24"/>
          <w:szCs w:val="24"/>
        </w:rPr>
        <w:t>2.3 - CONEXÃO UTILIZADA PARA ACESSAR A INTERNET</w:t>
      </w:r>
    </w:p>
    <w:p w:rsidR="00757403" w:rsidRDefault="00757403" w:rsidP="00757403">
      <w:pPr>
        <w:spacing w:after="0"/>
        <w:ind w:firstLine="709"/>
        <w:jc w:val="both"/>
        <w:rPr>
          <w:sz w:val="24"/>
          <w:szCs w:val="24"/>
        </w:rPr>
      </w:pPr>
    </w:p>
    <w:p w:rsidR="000E6A9D" w:rsidRPr="00A64EED" w:rsidRDefault="000E6A9D" w:rsidP="00757403">
      <w:pPr>
        <w:spacing w:after="0"/>
        <w:ind w:firstLine="709"/>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2.3.1.1 - Pessoas de 10 anos ou mais de idade que utilizaram a Internet, no período de referência dos últimos três meses, por Grandes Regiões, segundo a conexão utilizada para acessar a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596A09" w:rsidRPr="00A64EED" w:rsidRDefault="00596A09" w:rsidP="00757403">
      <w:pPr>
        <w:spacing w:after="0"/>
        <w:ind w:firstLine="709"/>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2.3.2.1 - Pessoas de 10 anos ou mais de idade que utilizaram a Internet, no período de referência dos últimos três meses, por Grandes Regiões, segundo a </w:t>
      </w:r>
      <w:r w:rsidRPr="00A64EED">
        <w:rPr>
          <w:sz w:val="24"/>
          <w:szCs w:val="24"/>
        </w:rPr>
        <w:lastRenderedPageBreak/>
        <w:t>situação do domicílio e a utilização de conexão à Internet por banda larga fixa e por larga móvel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596A09" w:rsidRPr="00A64EED" w:rsidRDefault="00596A09" w:rsidP="00596A09">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2.3.2.2 - Distribuição das pessoas de 10 anos ou mais de idade que utilizaram a Internet, no período de referência dos últimos três meses, por Grandes Regiões, segundo a situação do domicílio e a utilização de conexão à Internet por banda larga fixa e por larga móvel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137821" w:rsidRPr="00A64EED" w:rsidRDefault="00137821" w:rsidP="00137821">
      <w:pPr>
        <w:spacing w:after="0"/>
        <w:jc w:val="both"/>
        <w:rPr>
          <w:sz w:val="24"/>
          <w:szCs w:val="24"/>
        </w:rPr>
      </w:pPr>
    </w:p>
    <w:p w:rsidR="00DF2D5A" w:rsidRPr="00A64EED" w:rsidRDefault="00DF2D5A" w:rsidP="006F1D3B">
      <w:pPr>
        <w:spacing w:after="0"/>
        <w:ind w:left="284"/>
        <w:jc w:val="both"/>
        <w:rPr>
          <w:sz w:val="24"/>
          <w:szCs w:val="24"/>
        </w:rPr>
      </w:pPr>
      <w:r w:rsidRPr="00A64EED">
        <w:rPr>
          <w:sz w:val="24"/>
          <w:szCs w:val="24"/>
        </w:rPr>
        <w:t>Tabela 2.3.3.1 - Pessoas de 10 anos ou mais de idade que utilizaram a Internet, no período de referência dos últimos três meses, por Grandes Regiões, segundo o sexo e a utilização de conexão à Internet por banda larga fixa e por larga móvel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DF2D5A" w:rsidRPr="00A64EED" w:rsidRDefault="00DF2D5A" w:rsidP="00DF2D5A">
      <w:pPr>
        <w:spacing w:after="0"/>
        <w:ind w:firstLine="709"/>
        <w:jc w:val="both"/>
        <w:rPr>
          <w:sz w:val="24"/>
          <w:szCs w:val="24"/>
        </w:rPr>
      </w:pPr>
    </w:p>
    <w:p w:rsidR="00DF2D5A" w:rsidRPr="00A64EED" w:rsidRDefault="00DF2D5A" w:rsidP="006F1D3B">
      <w:pPr>
        <w:spacing w:after="0"/>
        <w:ind w:left="284"/>
        <w:jc w:val="both"/>
        <w:rPr>
          <w:sz w:val="24"/>
          <w:szCs w:val="24"/>
        </w:rPr>
      </w:pPr>
      <w:r w:rsidRPr="00A64EED">
        <w:rPr>
          <w:sz w:val="24"/>
          <w:szCs w:val="24"/>
        </w:rPr>
        <w:t>Tabela 2.3.3.2 - Distribuição das pessoas de 10 anos ou mais de idade que utilizaram a Internet, no período de referência dos últimos três meses, por Grandes Regiões, segundo o sexo e a utilização de conexão à Internet por banda larga fixa e por larga móvel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137821" w:rsidRPr="00A64EED" w:rsidRDefault="00137821" w:rsidP="00137821">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2.3.</w:t>
      </w:r>
      <w:r w:rsidR="008D447C" w:rsidRPr="00A64EED">
        <w:rPr>
          <w:sz w:val="24"/>
          <w:szCs w:val="24"/>
        </w:rPr>
        <w:t>4</w:t>
      </w:r>
      <w:r w:rsidRPr="00A64EED">
        <w:rPr>
          <w:sz w:val="24"/>
          <w:szCs w:val="24"/>
        </w:rPr>
        <w:t>.1 - Pessoas de 10 anos ou mais de idade que utilizaram a Internet, no período de referência dos últimos três meses, total e por banda larga,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137821">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2.3.</w:t>
      </w:r>
      <w:r w:rsidR="008D447C" w:rsidRPr="00A64EED">
        <w:rPr>
          <w:sz w:val="24"/>
          <w:szCs w:val="24"/>
        </w:rPr>
        <w:t>5</w:t>
      </w:r>
      <w:r w:rsidRPr="00A64EED">
        <w:rPr>
          <w:sz w:val="24"/>
          <w:szCs w:val="24"/>
        </w:rPr>
        <w:t>.1 - Pessoas de 10 anos ou mais de idade que utilizaram a Internet, no período de referência dos últimos três meses, total e por banda larga fixa,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8D447C" w:rsidRPr="00A64EED" w:rsidRDefault="008D447C" w:rsidP="00137821">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2.3.</w:t>
      </w:r>
      <w:r w:rsidR="00CB36A6" w:rsidRPr="00A64EED">
        <w:rPr>
          <w:sz w:val="24"/>
          <w:szCs w:val="24"/>
        </w:rPr>
        <w:t>6</w:t>
      </w:r>
      <w:r w:rsidRPr="00A64EED">
        <w:rPr>
          <w:sz w:val="24"/>
          <w:szCs w:val="24"/>
        </w:rPr>
        <w:t>.1 - Pessoas de 10 anos ou mais de idade que utilizaram a Internet, no período de referência dos últimos três meses, total e por banda larga móvel,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D02B0C" w:rsidRPr="00A64EED" w:rsidRDefault="00D02B0C" w:rsidP="00D02B0C">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2.3.</w:t>
      </w:r>
      <w:r w:rsidR="002B5AB0" w:rsidRPr="00A64EED">
        <w:rPr>
          <w:sz w:val="24"/>
          <w:szCs w:val="24"/>
        </w:rPr>
        <w:t>7</w:t>
      </w:r>
      <w:r w:rsidRPr="00A64EED">
        <w:rPr>
          <w:sz w:val="24"/>
          <w:szCs w:val="24"/>
        </w:rPr>
        <w:t>.1 - Pessoas de 10 anos ou mais de idade que utilizaram a Internet, no período de referência dos últimos três meses, total e por banda larga fixa e móvel,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2B5AB0" w:rsidRPr="00A64EED" w:rsidRDefault="002B5AB0" w:rsidP="002B5AB0">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2.3.</w:t>
      </w:r>
      <w:r w:rsidR="005C13C8" w:rsidRPr="00A64EED">
        <w:rPr>
          <w:sz w:val="24"/>
          <w:szCs w:val="24"/>
        </w:rPr>
        <w:t>8</w:t>
      </w:r>
      <w:r w:rsidRPr="00A64EED">
        <w:rPr>
          <w:sz w:val="24"/>
          <w:szCs w:val="24"/>
        </w:rPr>
        <w:t>.1 - Pessoas de 10 anos ou mais de idade que utilizaram a Internet, no período de referência dos últimos três meses, total e por banda larga,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93078A" w:rsidRDefault="0093078A"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2.3.</w:t>
      </w:r>
      <w:r w:rsidR="005C13C8" w:rsidRPr="00A64EED">
        <w:rPr>
          <w:sz w:val="24"/>
          <w:szCs w:val="24"/>
        </w:rPr>
        <w:t>9</w:t>
      </w:r>
      <w:r w:rsidRPr="00A64EED">
        <w:rPr>
          <w:sz w:val="24"/>
          <w:szCs w:val="24"/>
        </w:rPr>
        <w:t xml:space="preserve">.1 - Pessoas de 10 anos ou mais de idade que utilizaram a Internet, no período de referência dos últimos três meses, total e por banda larga fixa, segundo </w:t>
      </w:r>
      <w:r w:rsidRPr="00A64EED">
        <w:rPr>
          <w:sz w:val="24"/>
          <w:szCs w:val="24"/>
        </w:rPr>
        <w:lastRenderedPageBreak/>
        <w:t>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5C13C8" w:rsidRPr="00A64EED" w:rsidRDefault="005C13C8" w:rsidP="00D02B0C">
      <w:pPr>
        <w:spacing w:after="0"/>
        <w:ind w:left="284"/>
        <w:rPr>
          <w:sz w:val="24"/>
          <w:szCs w:val="24"/>
        </w:rPr>
      </w:pPr>
    </w:p>
    <w:p w:rsidR="00757403" w:rsidRPr="00A64EED" w:rsidRDefault="00757403" w:rsidP="006F1D3B">
      <w:pPr>
        <w:spacing w:after="0"/>
        <w:ind w:left="284"/>
        <w:jc w:val="both"/>
        <w:rPr>
          <w:sz w:val="24"/>
          <w:szCs w:val="24"/>
        </w:rPr>
      </w:pPr>
      <w:r w:rsidRPr="00A64EED">
        <w:rPr>
          <w:sz w:val="24"/>
          <w:szCs w:val="24"/>
        </w:rPr>
        <w:t>Tabela 2.3.</w:t>
      </w:r>
      <w:r w:rsidR="005C13C8" w:rsidRPr="00A64EED">
        <w:rPr>
          <w:sz w:val="24"/>
          <w:szCs w:val="24"/>
        </w:rPr>
        <w:t>10</w:t>
      </w:r>
      <w:r w:rsidRPr="00A64EED">
        <w:rPr>
          <w:sz w:val="24"/>
          <w:szCs w:val="24"/>
        </w:rPr>
        <w:t>.1 - Pessoas de 10 anos ou mais de idade que utilizaram a Internet, no período de referência dos últimos três meses, total e por banda larga móvel,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137821">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2.3.1</w:t>
      </w:r>
      <w:r w:rsidR="0016731D" w:rsidRPr="00A64EED">
        <w:rPr>
          <w:sz w:val="24"/>
          <w:szCs w:val="24"/>
        </w:rPr>
        <w:t>1</w:t>
      </w:r>
      <w:r w:rsidRPr="00A64EED">
        <w:rPr>
          <w:sz w:val="24"/>
          <w:szCs w:val="24"/>
        </w:rPr>
        <w:t>.1 - Pessoas de 10 anos ou mais de idade que utilizaram a Internet, no período de referência dos últimos três meses, total e por banda larga fixa e móvel,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16731D" w:rsidRPr="00A64EED" w:rsidRDefault="0016731D" w:rsidP="005C13C8">
      <w:pPr>
        <w:spacing w:after="0" w:line="240" w:lineRule="auto"/>
        <w:ind w:left="567"/>
        <w:jc w:val="both"/>
        <w:rPr>
          <w:sz w:val="24"/>
          <w:szCs w:val="24"/>
        </w:rPr>
      </w:pPr>
    </w:p>
    <w:p w:rsidR="0016731D" w:rsidRPr="00A64EED" w:rsidRDefault="0016731D" w:rsidP="00757403">
      <w:pPr>
        <w:spacing w:after="0"/>
        <w:ind w:firstLine="709"/>
        <w:jc w:val="both"/>
        <w:rPr>
          <w:sz w:val="24"/>
          <w:szCs w:val="24"/>
        </w:rPr>
      </w:pPr>
    </w:p>
    <w:p w:rsidR="00757403" w:rsidRPr="00A64EED" w:rsidRDefault="00757403" w:rsidP="00757403">
      <w:pPr>
        <w:spacing w:after="0"/>
        <w:ind w:left="510" w:hanging="510"/>
        <w:jc w:val="both"/>
        <w:rPr>
          <w:b/>
          <w:sz w:val="24"/>
          <w:szCs w:val="24"/>
        </w:rPr>
      </w:pPr>
      <w:r w:rsidRPr="00A64EED">
        <w:rPr>
          <w:b/>
          <w:sz w:val="24"/>
          <w:szCs w:val="24"/>
        </w:rPr>
        <w:t xml:space="preserve">2.4 - FINALIDADE DO ACESSO À INTERNET </w:t>
      </w:r>
    </w:p>
    <w:p w:rsidR="00757403" w:rsidRDefault="00757403" w:rsidP="00757403">
      <w:pPr>
        <w:spacing w:after="0"/>
        <w:ind w:firstLine="709"/>
        <w:jc w:val="both"/>
        <w:rPr>
          <w:sz w:val="24"/>
          <w:szCs w:val="24"/>
        </w:rPr>
      </w:pPr>
    </w:p>
    <w:p w:rsidR="000E6A9D" w:rsidRPr="00A64EED" w:rsidRDefault="000E6A9D" w:rsidP="00757403">
      <w:pPr>
        <w:spacing w:after="0"/>
        <w:ind w:firstLine="709"/>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2.4.1.1 - Pessoas de 10 anos ou mais de idade que utilizaram a Internet, no período de referência dos últimos três meses, por Grandes Regiões, segundo a situação do domicílio e a finalidade do acesso à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0C55CF">
      <w:pPr>
        <w:spacing w:after="0"/>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2.4.1.2 - Distribuição das pessoas de 10 anos ou mais de idade que utilizaram a Internet, no período de referência dos últimos três meses, por Grandes Regiões, segundo a situação do domicílio e a finalidade do acesso à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B97C80" w:rsidRPr="00A64EED" w:rsidRDefault="00B97C80"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2.4.2.1 - Pessoas de 10 anos ou mais de idade que utilizaram a Internet, no período de referência dos últimos três meses, por Grandes Regiões, segundo o sexo e a finalidade do acesso à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4232A8" w:rsidRPr="00A64EED" w:rsidRDefault="004232A8"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2.4.2.2 - Distribuição das pessoas de 10 anos ou mais de idade que utilizaram a Internet, no período de referência dos últimos três meses, por Grandes Regiões, segundo a sexo e a finalidade do acesso à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4232A8" w:rsidRPr="00A64EED" w:rsidRDefault="004232A8"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2.4.3.1 - Pessoas de 10 anos ou mais de idade que utilizaram a Internet, no período de referência dos últimos três meses, por Grandes Regiões, segundo a condição de estudante e a finalidade do acesso à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2.4.3.2 - Distribuição das pessoas de 10 anos ou mais de idade que utilizaram a Internet, no período de referência dos últimos três meses, por Grandes Regiões, </w:t>
      </w:r>
      <w:r w:rsidRPr="00A64EED">
        <w:rPr>
          <w:sz w:val="24"/>
          <w:szCs w:val="24"/>
        </w:rPr>
        <w:lastRenderedPageBreak/>
        <w:t>segundo a condição de estudante e a finalidade do acesso à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4232A8" w:rsidRPr="00A64EED" w:rsidRDefault="004232A8" w:rsidP="004232A8">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2.4.4.1 - Pessoas de 14 anos ou mais de idade que utilizaram a Internet, no período de referência dos últimos três meses, por Grandes Regiões, segundo a situação de ocupação na semana de referência e a finalidade do acesso à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5403CE" w:rsidRPr="00A64EED" w:rsidRDefault="005403CE"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2.4.4.2 - Distribuição das pessoas de 14 anos ou mais de idade que utilizaram a Internet, no período de referência dos últimos três meses, por Grandes Regiões, segundo a situação de ocupação na semana de referência e a finalidade do acesso à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DF6AE8" w:rsidRDefault="00DF6AE8"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2.4.5.1 - Pessoas de 10 anos ou mais de idade que utilizaram a Internet, no período de referência dos últimos três meses, por finalidade do acesso à Internet,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0E2B04" w:rsidRPr="00A64EED" w:rsidRDefault="000E2B04" w:rsidP="000E2B04">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2.4.5.2 - Distribuição das pessoas de 10 anos ou mais de idade que utilizaram a Internet, no período de referência dos últimos três meses, por finalidade do acesso à Internet,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2.4.6.1 - Pessoas de 10 anos ou mais de idade que utilizaram a Internet, no período de referência dos últimos três meses, por finalidade do acesso à Internet,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283284" w:rsidRPr="00A64EED" w:rsidRDefault="00283284"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2.4.6.2 - Distribuição das pessoas de 10 anos ou mais de idade que utilizaram a Internet, no período de referência dos últimos três meses, por finalidade do acesso à Internet,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3D09C3" w:rsidRPr="00A64EED" w:rsidRDefault="003D09C3" w:rsidP="003D09C3">
      <w:pPr>
        <w:spacing w:after="0" w:line="240" w:lineRule="auto"/>
        <w:ind w:left="567"/>
        <w:jc w:val="both"/>
        <w:rPr>
          <w:sz w:val="24"/>
          <w:szCs w:val="24"/>
        </w:rPr>
      </w:pPr>
    </w:p>
    <w:p w:rsidR="000C55CF" w:rsidRPr="00A64EED" w:rsidRDefault="000C55CF" w:rsidP="00757403">
      <w:pPr>
        <w:spacing w:after="0"/>
        <w:ind w:firstLine="709"/>
        <w:jc w:val="both"/>
        <w:rPr>
          <w:sz w:val="24"/>
          <w:szCs w:val="24"/>
        </w:rPr>
      </w:pPr>
    </w:p>
    <w:p w:rsidR="00757403" w:rsidRPr="00A64EED" w:rsidRDefault="00757403" w:rsidP="00757403">
      <w:pPr>
        <w:spacing w:after="0"/>
        <w:ind w:left="510" w:hanging="510"/>
        <w:jc w:val="both"/>
        <w:rPr>
          <w:b/>
          <w:sz w:val="24"/>
          <w:szCs w:val="24"/>
        </w:rPr>
      </w:pPr>
      <w:r w:rsidRPr="00A64EED">
        <w:rPr>
          <w:b/>
          <w:sz w:val="24"/>
          <w:szCs w:val="24"/>
        </w:rPr>
        <w:t>2.5 - MOTIVO DA NÃO UTILIZAÇÃO DA INTERNET</w:t>
      </w:r>
    </w:p>
    <w:p w:rsidR="00757403" w:rsidRDefault="00757403" w:rsidP="00757403">
      <w:pPr>
        <w:spacing w:after="0"/>
        <w:ind w:firstLine="709"/>
        <w:jc w:val="both"/>
        <w:rPr>
          <w:sz w:val="24"/>
          <w:szCs w:val="24"/>
        </w:rPr>
      </w:pPr>
    </w:p>
    <w:p w:rsidR="000E6A9D" w:rsidRPr="00A64EED" w:rsidRDefault="000E6A9D" w:rsidP="00757403">
      <w:pPr>
        <w:spacing w:after="0"/>
        <w:ind w:firstLine="709"/>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2.5.1.1 - Pessoas de 10 anos ou mais de idade que não utilizaram a Internet, no período de referência dos últimos três meses, por Grandes Regiões, segundo a situação do domicílio e o motivo de não terem utilizado a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lastRenderedPageBreak/>
        <w:t>Tabela 2.5.1.2 - Distribuição das pessoas de 10 anos ou mais de idade que não utilizaram a Internet, no período de referência dos últimos três meses, por Grandes Regiões, segundo a situação do domicílio e o motivo de não terem utilizado a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95198F" w:rsidRPr="00A64EED" w:rsidRDefault="0095198F" w:rsidP="0095198F">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2.5.2.1 - Pessoas de 10 anos ou mais de idade que não utilizaram a Internet, no período de referência dos últimos três meses, por Grandes Regiões, segundo o sexo e o motivo de não terem utilizado a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696430" w:rsidRPr="00A64EED" w:rsidRDefault="00696430" w:rsidP="00696430">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2.5.2.2 - Distribuição das pessoas de 10 anos ou mais de idade que não utilizaram a Internet, no período de referência dos últimos três meses, por Grandes Regiões, segundo o sexo e o motivo de não terem utilizado a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2.5.3.1 - Pessoas de 10 anos ou mais de idade que não utilizaram a Internet, no período de referência dos últimos três meses, por Grandes Regiões, segundo a condição de estudante e o motivo de não terem utilizado a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2.5.3.2 - Distribuição das pessoas de 10 anos ou mais de idade que não utilizaram a Internet, no período de referência dos últimos três meses, por Grandes Regiões, segundo a condição de estudante e o motivo de não terem utilizado a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2.5.4.1 - Pessoas de 10 anos ou mais de idade que não utilizaram a Internet, no período de referência dos últimos três meses, por motivo de não terem utilizado a Internet, segundo os grupos de idade </w:t>
      </w:r>
      <w:r w:rsidR="005866FF">
        <w:rPr>
          <w:sz w:val="24"/>
          <w:szCs w:val="24"/>
        </w:rPr>
        <w:t xml:space="preserve">- Brasil - </w:t>
      </w:r>
      <w:r w:rsidRPr="00A64EED">
        <w:rPr>
          <w:sz w:val="24"/>
          <w:szCs w:val="24"/>
        </w:rPr>
        <w:t>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BF04AE" w:rsidRPr="00A64EED" w:rsidRDefault="00BF04AE"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2.5.5.1 - Pessoas de 10 anos ou mais de idade que não utilizaram a Internet, no período de referência dos últimos três meses, por motivo de não terem utilizado a Internet, segundo os grupos de anos de estudo </w:t>
      </w:r>
      <w:r w:rsidR="005866FF">
        <w:rPr>
          <w:sz w:val="24"/>
          <w:szCs w:val="24"/>
        </w:rPr>
        <w:t xml:space="preserve">- Brasil </w:t>
      </w:r>
      <w:r w:rsidRPr="00A64EED">
        <w:rPr>
          <w:sz w:val="24"/>
          <w:szCs w:val="24"/>
        </w:rPr>
        <w:t>- 4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D62516" w:rsidRDefault="00D62516" w:rsidP="006F1D3B">
      <w:pPr>
        <w:spacing w:after="0"/>
        <w:ind w:left="284"/>
        <w:jc w:val="both"/>
        <w:rPr>
          <w:sz w:val="24"/>
          <w:szCs w:val="24"/>
        </w:rPr>
      </w:pPr>
    </w:p>
    <w:p w:rsidR="00F5133D" w:rsidRDefault="00EA2FE6" w:rsidP="006F1D3B">
      <w:pPr>
        <w:spacing w:after="0"/>
        <w:ind w:left="284"/>
        <w:jc w:val="both"/>
        <w:rPr>
          <w:sz w:val="24"/>
          <w:szCs w:val="24"/>
        </w:rPr>
      </w:pPr>
      <w:r w:rsidRPr="00EA2FE6">
        <w:rPr>
          <w:sz w:val="24"/>
          <w:szCs w:val="24"/>
        </w:rPr>
        <w:t xml:space="preserve">Tabela 2.5.5.2 - Distribuição das pessoas de 10 anos ou mais de idade que não utilizaram a Internet, no período de referência dos últimos três meses, por motivo de não terem utilizado a Internet, segundo os grupos de anos de estudo - Brasil - 4o trimestre de </w:t>
      </w:r>
      <w:r w:rsidR="000C0009">
        <w:rPr>
          <w:sz w:val="24"/>
          <w:szCs w:val="24"/>
        </w:rPr>
        <w:t>2017</w:t>
      </w:r>
    </w:p>
    <w:p w:rsidR="00EA2FE6" w:rsidRPr="00A64EED" w:rsidRDefault="00EA2FE6"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2.5.6.1 - Pessoas de 10 anos ou mais de idade que não utilizaram a Internet, no período de referência dos últimos três meses, por motivo de não terem utilizado a Internet, segundo o nível de instrução</w:t>
      </w:r>
      <w:r w:rsidR="005866FF">
        <w:rPr>
          <w:sz w:val="24"/>
          <w:szCs w:val="24"/>
        </w:rPr>
        <w:t xml:space="preserve"> - Brasil </w:t>
      </w:r>
      <w:r w:rsidRPr="00A64EED">
        <w:rPr>
          <w:sz w:val="24"/>
          <w:szCs w:val="24"/>
        </w:rPr>
        <w:t>- 4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D62516" w:rsidRDefault="00D62516" w:rsidP="00D62516">
      <w:pPr>
        <w:spacing w:after="0"/>
        <w:ind w:left="284"/>
        <w:jc w:val="both"/>
        <w:rPr>
          <w:sz w:val="24"/>
          <w:szCs w:val="24"/>
        </w:rPr>
      </w:pPr>
    </w:p>
    <w:p w:rsidR="00D62516" w:rsidRDefault="00D62516" w:rsidP="00D62516">
      <w:pPr>
        <w:spacing w:after="0"/>
        <w:ind w:left="284"/>
        <w:jc w:val="both"/>
        <w:rPr>
          <w:sz w:val="24"/>
          <w:szCs w:val="24"/>
        </w:rPr>
      </w:pPr>
      <w:r w:rsidRPr="00F5133D">
        <w:rPr>
          <w:sz w:val="24"/>
          <w:szCs w:val="24"/>
        </w:rPr>
        <w:lastRenderedPageBreak/>
        <w:t>Tabela 2.5.6.2 - Coeficientes de variação das estimativas de distribuição</w:t>
      </w:r>
      <w:r>
        <w:rPr>
          <w:sz w:val="24"/>
          <w:szCs w:val="24"/>
        </w:rPr>
        <w:t xml:space="preserve"> </w:t>
      </w:r>
      <w:r w:rsidRPr="00F5133D">
        <w:rPr>
          <w:sz w:val="24"/>
          <w:szCs w:val="24"/>
        </w:rPr>
        <w:t>das pessoas de 10 anos ou mais de idade que não utilizaram a Internet, no período de referência dos últimos três meses, por motivo de não terem utilizado a Internet, segundo o nível de instrução - Brasil - 4</w:t>
      </w:r>
      <w:r w:rsidRPr="00F5133D">
        <w:rPr>
          <w:sz w:val="24"/>
          <w:szCs w:val="24"/>
          <w:u w:val="single"/>
          <w:vertAlign w:val="superscript"/>
        </w:rPr>
        <w:t>o</w:t>
      </w:r>
      <w:r w:rsidRPr="00F5133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2.5.7.1 - Pessoas de 14 anos ou mais de idade que não utilizaram a Internet, no período de referência dos últimos três meses, por Grandes Regiões, segundo a situação de ocupação na semana de referência e o motivo de não terem utilizado a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1F0A75" w:rsidRPr="00A64EED" w:rsidRDefault="001F0A75"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2.5.7.2 - Distribuição das pessoas de 14 anos ou mais de idade que não utilizaram a Internet, no período de referência dos últimos três meses, por Grandes Regiões, segundo a situação de ocupação na semana de referência e o motivo de não terem utilizado a Internet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326B19" w:rsidRPr="00A64EED" w:rsidRDefault="00326B19"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2.5.8.1 - Pessoas de 10 anos ou mais de idade que não utilizaram a Internet, no período de referência dos últimos três meses, por motivo de não terem utilizado a Internet,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0C6E15" w:rsidRPr="00A64EED" w:rsidRDefault="000C6E15" w:rsidP="000C6E15">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2.5.8.2 - Distribuição das pessoas de 10 anos ou mais de idade que não utilizaram a Internet, no período de referência dos últimos três meses, por motivo de não terem utilizado a Internet,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8A591E" w:rsidRPr="00A64EED" w:rsidRDefault="008A591E"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w:t>
      </w:r>
      <w:r w:rsidR="00F74356">
        <w:rPr>
          <w:sz w:val="24"/>
          <w:szCs w:val="24"/>
        </w:rPr>
        <w:t>5</w:t>
      </w:r>
      <w:r w:rsidRPr="00A64EED">
        <w:rPr>
          <w:sz w:val="24"/>
          <w:szCs w:val="24"/>
        </w:rPr>
        <w:t>.9.1 - Pessoas de 10 anos ou mais de idade que não utilizaram a Internet, no período de referência dos últimos três meses, por motivo de não terem utilizado a Internet,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2.</w:t>
      </w:r>
      <w:r w:rsidR="00F74356">
        <w:rPr>
          <w:sz w:val="24"/>
          <w:szCs w:val="24"/>
        </w:rPr>
        <w:t>5</w:t>
      </w:r>
      <w:r w:rsidRPr="00A64EED">
        <w:rPr>
          <w:sz w:val="24"/>
          <w:szCs w:val="24"/>
        </w:rPr>
        <w:t>.9.2 - Distribuição das pessoas de 10 anos ou mais de idade que não utilizaram a Internet, no período de referência dos últimos três meses, por motivo de não terem utilizado a Internet,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757403">
      <w:pPr>
        <w:spacing w:after="0"/>
        <w:ind w:firstLine="709"/>
        <w:jc w:val="both"/>
        <w:rPr>
          <w:sz w:val="24"/>
          <w:szCs w:val="24"/>
        </w:rPr>
      </w:pPr>
    </w:p>
    <w:p w:rsidR="000663BC" w:rsidRDefault="000663BC" w:rsidP="00757403">
      <w:pPr>
        <w:spacing w:after="0"/>
        <w:ind w:firstLine="709"/>
        <w:jc w:val="both"/>
        <w:rPr>
          <w:sz w:val="24"/>
          <w:szCs w:val="24"/>
        </w:rPr>
      </w:pPr>
    </w:p>
    <w:p w:rsidR="00140882" w:rsidRDefault="00140882" w:rsidP="00757403">
      <w:pPr>
        <w:spacing w:after="0"/>
        <w:ind w:firstLine="709"/>
        <w:jc w:val="both"/>
        <w:rPr>
          <w:sz w:val="24"/>
          <w:szCs w:val="24"/>
        </w:rPr>
      </w:pPr>
    </w:p>
    <w:p w:rsidR="00140882" w:rsidRDefault="00140882" w:rsidP="00757403">
      <w:pPr>
        <w:spacing w:after="0"/>
        <w:ind w:firstLine="709"/>
        <w:jc w:val="both"/>
        <w:rPr>
          <w:sz w:val="24"/>
          <w:szCs w:val="24"/>
        </w:rPr>
      </w:pPr>
    </w:p>
    <w:p w:rsidR="00140882" w:rsidRDefault="00140882" w:rsidP="00757403">
      <w:pPr>
        <w:spacing w:after="0"/>
        <w:ind w:firstLine="709"/>
        <w:jc w:val="both"/>
        <w:rPr>
          <w:sz w:val="24"/>
          <w:szCs w:val="24"/>
        </w:rPr>
      </w:pPr>
    </w:p>
    <w:p w:rsidR="00140882" w:rsidRDefault="00140882" w:rsidP="00757403">
      <w:pPr>
        <w:spacing w:after="0"/>
        <w:ind w:firstLine="709"/>
        <w:jc w:val="both"/>
        <w:rPr>
          <w:sz w:val="24"/>
          <w:szCs w:val="24"/>
        </w:rPr>
      </w:pPr>
    </w:p>
    <w:p w:rsidR="00140882" w:rsidRPr="00A64EED" w:rsidRDefault="00140882" w:rsidP="00757403">
      <w:pPr>
        <w:spacing w:after="0"/>
        <w:ind w:firstLine="709"/>
        <w:jc w:val="both"/>
        <w:rPr>
          <w:sz w:val="24"/>
          <w:szCs w:val="24"/>
        </w:rPr>
      </w:pPr>
    </w:p>
    <w:p w:rsidR="00757403" w:rsidRPr="00A64EED" w:rsidRDefault="00757403" w:rsidP="00757403">
      <w:pPr>
        <w:spacing w:after="0"/>
        <w:ind w:left="510" w:hanging="510"/>
        <w:jc w:val="both"/>
        <w:rPr>
          <w:b/>
          <w:sz w:val="24"/>
          <w:szCs w:val="24"/>
        </w:rPr>
      </w:pPr>
      <w:r w:rsidRPr="00A64EED">
        <w:rPr>
          <w:b/>
          <w:sz w:val="24"/>
          <w:szCs w:val="24"/>
        </w:rPr>
        <w:lastRenderedPageBreak/>
        <w:t>3.1 - POSSE DE TELEFONE MÓVEL CELULAR PARA USO PESSOAL</w:t>
      </w:r>
    </w:p>
    <w:p w:rsidR="00757403" w:rsidRDefault="00757403" w:rsidP="00757403">
      <w:pPr>
        <w:spacing w:after="0"/>
        <w:ind w:firstLine="709"/>
        <w:jc w:val="both"/>
        <w:rPr>
          <w:sz w:val="24"/>
          <w:szCs w:val="24"/>
        </w:rPr>
      </w:pPr>
    </w:p>
    <w:p w:rsidR="00140882" w:rsidRPr="00A64EED" w:rsidRDefault="00140882" w:rsidP="00757403">
      <w:pPr>
        <w:spacing w:after="0"/>
        <w:ind w:firstLine="709"/>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3.1.1.1 - Pessoas de 10 anos ou mais de idade, por Grandes Regiões, segundo a situação do domicílio, o sexo e a posse de telefone móvel celular para uso pessoal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3.1.1.2 - Distribuição das pessoas de 10 anos ou mais de idade, por Grandes Regiões, segundo a situação do domicílio, o sexo e a posse de telefone móvel celular para uso pessoal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960965" w:rsidRPr="00A64EED" w:rsidRDefault="00960965" w:rsidP="00166CA0">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3.1.2.1 - Pessoas de 10 anos ou mais de idade que tinham telefone móvel celular para uso pessoal, por Grandes Regiões, segundo a situação do domicílio, o sexo e o acesso à Internet por telefone móvel celular para uso pessoal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12383B" w:rsidRPr="00A64EED" w:rsidRDefault="0012383B" w:rsidP="0012383B">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3.1.2.2 - Distribuição das pessoas de 10 anos ou mais de idade que tinham telefone móvel celular para uso pessoal, por Grandes Regiões, segundo a situação do domicílio, o sexo e o acesso à Internet por telefone móvel celular para uso pessoal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446D4" w:rsidRPr="00A64EED" w:rsidRDefault="007446D4" w:rsidP="007446D4">
      <w:pPr>
        <w:spacing w:after="0"/>
        <w:ind w:left="284"/>
        <w:jc w:val="both"/>
        <w:rPr>
          <w:sz w:val="24"/>
          <w:szCs w:val="24"/>
        </w:rPr>
      </w:pPr>
      <w:r w:rsidRPr="00A64EED">
        <w:rPr>
          <w:sz w:val="24"/>
          <w:szCs w:val="24"/>
        </w:rPr>
        <w:t>Tabela 3.1.3.1 - Pessoas de 10 anos ou mais de idade que tinham telefone móvel celular para uso pessoal, por Grandes Regiões, segundo o sexo e os grupos de idade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446D4" w:rsidRPr="00A64EED" w:rsidRDefault="007446D4"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3.1.3.2 - Distribuição das pessoas de 10 anos ou mais de idade que tinham telefone móvel celular para uso pessoal, por Grandes Regiões, segundo o sexo e os grupos de idade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3.1.3.3 - Percentual de pessoas que tinham telefone móvel celular para uso pessoal, na população de 10 anos ou mais de idade, por Grandes Regiões, segundo o sexo e os grupos de idade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3.1.4.1 - Pessoas de 10 anos ou mais de idade que não tinham telefone móvel celular para uso pessoal, por Grandes Regiões, segundo o sexo e os grupos de idade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3.1.4.2 - Distribuição das pessoas de 10 anos ou mais de idade que não tinham telefone móvel celular para uso pessoal, por Grandes Regiões, segundo o sexo e os grupos de idade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8D1455" w:rsidRPr="00A64EED" w:rsidRDefault="008D1455"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lastRenderedPageBreak/>
        <w:t>Tabela 3.1.5.1 - Pessoas de 10 anos ou mais de idade que tinham telefone móvel celular para uso pessoal, por Grandes Regiões, segundo o sexo, a condição de estudante e a rede de ensino que frequentavam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46156E" w:rsidRPr="00A64EED" w:rsidRDefault="0046156E"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3.1.5.2 - Percentual de pessoas que tinham telefone móvel celular para uso pessoal, na população de 10 anos ou mais de idade, por Grandes Regiões, segundo o sexo, a condição de estudante e a rede de ensino que frequentavam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3.1.6.1 - Pessoas de 10 anos ou mais de idade que tinham telefone móvel celular para uso pessoal com acesso à Internet, por Grandes Regiões, segundo o sexo, a condição de estudante e a rede de ensino que frequentavam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3.1.6.2 - Percentual de pessoas que tinham telefone móvel celular para uso pessoal com acesso à Internet, na população de 10 anos ou mais de idade que tinha telefone celular para uso pessoal, por Grandes Regiões, segundo o sexo, a condição de estudante e a rede de ensino que frequentavam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3C22D9" w:rsidRDefault="003C22D9"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3.1.7.1 - Pessoas de 10 anos ou mais de idade que tinham telefone móvel celular para uso pessoal, por Grandes Regiões, segundo o sexo e os grupos de anos de estudo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3.1.7.2 - Distribuição das pessoas de 10 anos ou mais de idade que tinham telefone móvel celular para uso pessoal, por Grandes Regiões, segundo o sexo e os grupos de anos de estudo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2D0D2C" w:rsidRPr="00A64EED" w:rsidRDefault="002D0D2C" w:rsidP="002D0D2C">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3.1.7.3 - Percentual de pessoas que tinham telefone móvel celular para uso pessoal, na população de 10 anos ou mais de idade, por Grandes Regiões, segundo o sexo e os grupos de anos de estudo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3.1.8.1 - Pessoas de 10 anos ou mais de idade que não tinham telefone móvel celular para uso pessoal, por Grandes Regiões, segundo o sexo e os grupos de anos de estudo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3.1.8.2 - Distribuição das pessoas de 10 anos ou mais de idade que não tinham telefone móvel celular para uso pessoal, por Grandes Regiões, segundo o sexo e os grupos de anos de estudo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5C5B8A" w:rsidRPr="00A64EED" w:rsidRDefault="005C5B8A" w:rsidP="005C5B8A">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3.1.9.1 - Pessoas de 10 anos ou mais de idade que tinham telefone móvel celular para uso pessoal, por Grandes Regiões, segundo o sexo e o nível </w:t>
      </w:r>
      <w:r w:rsidR="005C5B8A" w:rsidRPr="00A64EED">
        <w:rPr>
          <w:sz w:val="24"/>
          <w:szCs w:val="24"/>
        </w:rPr>
        <w:t>de instrução</w:t>
      </w:r>
      <w:r w:rsidRPr="00A64EED">
        <w:rPr>
          <w:sz w:val="24"/>
          <w:szCs w:val="24"/>
        </w:rPr>
        <w:t xml:space="preserve">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3.1.9.2 - Distribuição das pessoas de 10 anos ou mais de idade que tinham telefone móvel celular para uso pessoal, por Grandes Regiões, segundo o sexo e o nível de instrução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2A468A" w:rsidRPr="00A64EED" w:rsidRDefault="002A468A" w:rsidP="002A468A">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3.1.9.3 - Percentual de pessoas que tinham telefone móvel celular para uso pessoal, na população de 10 anos ou mais de idade, por Grandes Regiões, segundo o sexo e o nível de instrução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3.1.10.1 - Pessoas de 10 anos ou mais de idade que não tinham telefone móvel celular para uso pessoal, por Grandes Regiões, segundo o sexo e o nível de instrução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3.1.10.2 - Distribuição das pessoas de 10 anos ou mais de idade que não tinham telefone móvel celular para uso pessoal, por Grandes Regiões, segundo o sexo e o nível de instrução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F54E2F" w:rsidRDefault="00F54E2F"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3.1.11.1 - Pessoas de 14 anos ou mais de idade, por Grandes Regiões, segundo a posse de telefone móvel celular para uso pessoal, o sexo e a situação de ocupação na semana de referência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3.1.11.2 - Distribuição das pessoas de 14 anos ou mais de idade, por Grandes Regiões, segundo a posse de telefone móvel celular para uso pessoal, o sexo e a situação de ocupação na semana de referência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E20341" w:rsidRPr="00A64EED" w:rsidRDefault="00E20341"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3.1.11.3 - Percentual de pessoas que tinham telefone móvel celular para uso pessoal, na população de 14 anos ou mais de idade, por Grandes Regiões, segundo o sexo e a situação de ocupação na semana de referência- 4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E20341" w:rsidRPr="00A64EED" w:rsidRDefault="00E20341"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3.1.12.1 - Estudantes de 14 anos ou mais de idade, por Grandes Regiões, segundo o sexo, a situação de ocupação na semana de referência e a posse de telefone móvel celular para uso pessoal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905A5D" w:rsidRPr="00A64EED" w:rsidRDefault="00905A5D"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3.1.12.2 - Distribuição dos estudantes de 14 anos ou mais de idade, por Grandes Regiões, segundo o sexo, a situação de ocupação na semana de referência e a posse de telefone móvel celular para uso pessoal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3C22D9" w:rsidRDefault="003C22D9"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3.1.13.1 - Pessoas de 14 anos ou mais de idade que não eram estudantes, por Grandes Regiões, segundo o sexo, a situação de ocupação na semana de referência e a posse de telefone móvel celular para uso pessoa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E61057" w:rsidRPr="00A64EED" w:rsidRDefault="00E61057"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lastRenderedPageBreak/>
        <w:t>Tabela 3.1.13.2 - Distribuição das pessoas de 14 anos ou mais de idade que não eram estudantes, por Grandes Regiões, segundo o sexo, a situação de ocupação na semana de referência e a posse de telefone móvel celular para uso pessoal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4A6834" w:rsidRPr="00A64EED" w:rsidRDefault="004A6834"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3.1.14.1 - Pessoas de 14 anos ou mais de idade que tinham telefone celular para uso pessoal, por Grandes Regiões, segundo o sexo, a situação de ocupação na semana de referência e o acesso à Internet por telefone móvel celular para uso pessoal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913FD2" w:rsidRPr="00A64EED" w:rsidRDefault="00913FD2" w:rsidP="00913FD2">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3.1.14.2 - Distribuição dos estudantes de 14 anos ou mais de idade que tinham telefone celular para uso pessoal, por Grandes Regiões, segundo o sexo, a situação de ocupação na semana de referência e o acesso à Internet por telefone móvel celular para uso pessoa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3.1.15.1 - Pessoas de 14 anos ou mais de idade, ocupadas na semana de referência, por Grandes Regiões, segundo a posse de telefone móvel celular para uso pessoal e os grupamentos ocupacionais no trabalho principal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8D2266" w:rsidRPr="00A64EED" w:rsidRDefault="008D2266"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3.1.15.2 - Distribuição das pessoas de 14 anos ou mais de idade, ocupadas na semana de referência, por Grandes Regiões, segundo a posse de telefone móvel celular para uso pessoal e os grupamentos ocupacionais no trabalho principal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E225C0" w:rsidRPr="00A64EED" w:rsidRDefault="00E225C0"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3.1.15.3 - Percentual de pessoas que tinham telefone móvel celular para uso pessoal, na população de 14 anos ou mais de idade, ocupada na semana de referência, por Grandes Regiões, segundo os grupamentos ocupacionais no trabalho principal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E225C0" w:rsidRPr="00A64EED" w:rsidRDefault="00E225C0"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3.1.16.1 - Pessoas de 14 anos ou mais de idade, ocupadas na semana de referência, que tinham telefone móvel celular para uso pessoal com acesso à Internet</w:t>
      </w:r>
      <w:r w:rsidR="000A4553" w:rsidRPr="00A64EED">
        <w:rPr>
          <w:sz w:val="24"/>
          <w:szCs w:val="24"/>
        </w:rPr>
        <w:t>, por Grandes Regiões,</w:t>
      </w:r>
      <w:r w:rsidRPr="00A64EED">
        <w:rPr>
          <w:sz w:val="24"/>
          <w:szCs w:val="24"/>
        </w:rPr>
        <w:t xml:space="preserve"> segundo os grupamentos ocupacionais no trabalho principal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0A4553" w:rsidRPr="00A64EED" w:rsidRDefault="000A455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 xml:space="preserve">Tabela 3.1.16.2 - Percentual de pessoas que tinham telefone móvel celular para uso pessoal com acesso à Internet, na população de 14 anos ou mais de idade, ocupada na semana de referência, que tinha telefone móvel celular para uso pessoal, </w:t>
      </w:r>
      <w:r w:rsidR="009B1C82" w:rsidRPr="00A64EED">
        <w:rPr>
          <w:sz w:val="24"/>
          <w:szCs w:val="24"/>
        </w:rPr>
        <w:t xml:space="preserve">por Grandes Regiões, </w:t>
      </w:r>
      <w:r w:rsidRPr="00A64EED">
        <w:rPr>
          <w:sz w:val="24"/>
          <w:szCs w:val="24"/>
        </w:rPr>
        <w:t>segundo os grupamentos ocupacionais no trabalho principal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E4979" w:rsidRPr="00A64EED" w:rsidRDefault="007E4979"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lastRenderedPageBreak/>
        <w:t>Tabela 3.1.17.1 - Pessoas de 14 anos ou mais de idade, ocupadas na semana de referência, por Grandes Regiões, segundo a posse de telefone móvel celular para uso pessoal e os grupamentos de atividade do trabalho principal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3.1.17.2 - Distribuição das pessoas de 14 anos ou mais de idade, ocupadas na semana de referência, por Grandes Regiões, segundo a posse de telefone móvel celular para uso pessoal, e os grupamentos de atividade do trabalho principal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3.1.17.3 - Percentual de pessoas que tinham telefone móvel celular para uso pessoal, na população de 14 anos ou mais de idade, ocupada na semana de referência, por Grandes Regiões, segundo os grupamentos de atividade do trabalho principal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191E4E" w:rsidRPr="00A64EED" w:rsidRDefault="00191E4E"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3.1.18.1 - Pessoas de 14 anos ou mais de idade, ocupadas na semana de referência, que tinham telefone móvel celular para uso pessoal com acesso à Internet, por Grandes Regiões, segundo os grupamentos de atividade do trabalho principal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4D1DBF" w:rsidRPr="00A64EED" w:rsidRDefault="004D1DBF"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3.1.18.2 - Percentual de pessoas que tinham telefone móvel celular para uso pessoal com acesso à Internet, na população de 14 anos ou mais de idade, ocupada na semana de referência, que tinha telefone móvel celular para uso pessoal, por Grandes Regiões, segundo os grupamentos de atividade do trabalho principal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2F5FE9" w:rsidRPr="00A64EED" w:rsidRDefault="002F5FE9"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3.1.19.1 - Pessoas de 14 anos ou mais de idade, ocupadas na semana de referência, por Grandes Regiões, segundo a posse de telefone móvel celular para uso pessoal, a posição na ocupação, o setor e a categoria do emprego no trabalho principal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3.1.19.2 - Distribuição das pessoas de 14 anos ou mais de idade, ocupadas na semana de referência, por Grandes Regiões, segundo a posse de telefone móvel celular para uso pessoal, a posição na ocupação, o setor e a categoria do emprego no trabalho principal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E45BCA" w:rsidRPr="00A64EED" w:rsidRDefault="00E45BCA"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3.1.19.3 - Percentual de pessoas que tinham telefone móvel celular para uso pessoal, na população de 14 anos ou mais de idade, ocupada na semana de referência, por Grandes Regiões, segundo a posição na ocupação, o setor e a categoria do emprego no trabalho principal</w:t>
      </w:r>
      <w:r w:rsidR="003F5D6A" w:rsidRPr="00A64EED">
        <w:rPr>
          <w:sz w:val="24"/>
          <w:szCs w:val="24"/>
        </w:rPr>
        <w:t xml:space="preserve"> </w:t>
      </w:r>
      <w:r w:rsidRPr="00A64EED">
        <w:rPr>
          <w:sz w:val="24"/>
          <w:szCs w:val="24"/>
        </w:rPr>
        <w:t>- 4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E8593B" w:rsidRPr="00A64EED" w:rsidRDefault="00E8593B"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lastRenderedPageBreak/>
        <w:t>Tabela 3.1.20.1 - Pessoas de 14 anos ou mais de idade, ocupadas na semana de referência, que tinham telefone móvel celular para uso pessoal com acesso à Internet, por Grandes Regiões, segundo a posição na ocupação, o setor e a categoria do emprego no trabalho principal</w:t>
      </w:r>
      <w:r w:rsidR="003F5D6A" w:rsidRPr="00A64EED">
        <w:rPr>
          <w:sz w:val="24"/>
          <w:szCs w:val="24"/>
        </w:rPr>
        <w:t xml:space="preserve"> </w:t>
      </w:r>
      <w:r w:rsidRPr="00A64EED">
        <w:rPr>
          <w:sz w:val="24"/>
          <w:szCs w:val="24"/>
        </w:rPr>
        <w:t>- 4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r w:rsidRPr="00A64EED">
        <w:rPr>
          <w:sz w:val="24"/>
          <w:szCs w:val="24"/>
        </w:rPr>
        <w:t>Tem erro</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3.1.20.2 - Percentual de pessoas que tinham telefone móvel celular para uso pessoal com acesso à Internet, na população de 14 anos ou mais de idade, ocupada na semana de referência, que tinha telefone móvel celular para uso pessoal, por Grandes Regiões, segundo a posição na ocupação, o setor e a categoria do emprego no trabalho principal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6A5914" w:rsidRPr="00A64EED" w:rsidRDefault="006A5914"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3.1.21.1 - Pessoas de 10 anos ou mais de idade, por sexo e posse de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4A4F2F" w:rsidRPr="00A64EED" w:rsidRDefault="004A4F2F"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3.1.21.2 - Distribuição das pessoas de 10 anos ou mais de idade, por sexo e posse de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2B5C38" w:rsidRPr="00A64EED" w:rsidRDefault="002B5C38"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3.1.22.1 - Pessoas de 10 anos ou mais de idade que tinham telefone celular para uso pessoal, por sexo e acesso à Internet por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244342" w:rsidRPr="00A64EED" w:rsidRDefault="00244342" w:rsidP="00244342">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3.1.22.2 - Distribuição das pessoas de 10 anos ou mais de idade que tinham telefone celular para uso pessoal, por sexo e acesso à Internet por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043EB6" w:rsidRPr="00A64EED" w:rsidRDefault="00043EB6"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3.1.23.1 - Pessoas de 10 anos ou mais de idade que tinham telefone celular para uso pessoal, por grupos de idade,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043EB6" w:rsidRPr="00A64EED" w:rsidRDefault="00043EB6"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3.1.23.2 - Distribuição das pessoas de 10 anos ou mais de idade que tinham telefone celular para uso pessoal, por grupos de idade,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DB2AA8" w:rsidRPr="00A64EED" w:rsidRDefault="00DB2AA8"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3.1.23.3 - Percentual de pessoas que tinham telefone móvel celular para uso pessoal, na população de 10 anos ou mais de idade, por grupos de idade,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CE2386" w:rsidRPr="00A64EED" w:rsidRDefault="00CE2386"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3.1.24.1 - Pessoas de 10 anos ou mais de idade, por condição de estudante e posse de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B18A7" w:rsidRPr="00A64EED" w:rsidRDefault="007B18A7"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3.1.24.2 - Distribuição das pessoas de 10 anos ou mais de idade, por condição de estudante e posse de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B60F89" w:rsidRPr="00A64EED" w:rsidRDefault="00B60F89"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3.1.25.1 - Pessoas de 10 anos ou mais de idade que tinham telefone celular para uso pessoal, por condição de estudante e o acesso à Internet por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0E6A9D" w:rsidRDefault="000E6A9D"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3.1.25.2 - Distribuição das pessoas de 10 anos ou mais de idade que tinham telefone celular para uso pessoal, por condição de estudante e o acesso à Internet por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B03002" w:rsidRPr="00A64EED" w:rsidRDefault="00B03002"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3.1.26.1 - Pessoas de 10 anos ou mais de idade que tinham telefone móvel celular para uso pessoal, por grupos de anos de estudo,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3D0525" w:rsidRPr="00A64EED" w:rsidRDefault="003D0525"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1.3.26.2 - Distribuição das pessoas de 10 anos ou mais de idade que tinham telefone móvel celular para uso pessoal, por grupos de anos de estudo,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FC6278" w:rsidRPr="00A64EED" w:rsidRDefault="00FC6278"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3.1.26.3 - Percentual de pessoas que tinham telefone móvel celular para uso pessoal, na população de 10 anos ou mais de idade, por grupos de anos de estudo,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192529" w:rsidRPr="00A64EED" w:rsidRDefault="00192529"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3.1.27.1 - Pessoas de 10 anos ou mais de idade que tinham telefone móvel celular para uso pessoal, por nível de instrução,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D5E69" w:rsidRPr="00A64EED" w:rsidRDefault="007D5E69"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3.1.27.2 - Distribuição das pessoas de 10 anos ou mais de idade que tinham telefone móvel celular para uso pessoal, por nível de instrução,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D5E69" w:rsidRPr="00A64EED" w:rsidRDefault="007D5E69"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lastRenderedPageBreak/>
        <w:t>Tabela 3.1.27.3 - Percentual de pessoas que tinham telefone móvel celular para uso pessoal, na população de 10 anos ou mais de idade, por nível de instrução,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EC7DB6" w:rsidRPr="00A64EED" w:rsidRDefault="00EC7DB6"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3.1.28.1 - Pessoas de 14 anos ou mais de idade, por situação de ocupação na semana de referência e posse de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3.1.28.2 - Distribuição das pessoas de 14 anos ou mais de idade, por situação de ocupação na semana de referência e posse de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3.1.29.1 - Pessoas de 14 anos ou mais de idade que tinham telefone móvel celular para uso pessoal, por situação de ocupação na semana de referência e acesso à Internet por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3.1.29.2 - Distribuição das pessoas de 14 anos ou mais de idade que tinham telefone móvel celular para uso pessoal, por situação de ocupação na semana de referência e acesso à Internet por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0E6A9D" w:rsidRDefault="000E6A9D"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3.1.30.1 - Pessoas de 10 anos ou mais de idade, por sexo e posse de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3.1.30.2 - Distribuição das pessoas de 10 anos ou mais de idade, por sexo e posse de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3.1.31.1 - Pessoas de 10 anos ou mais de idade que tinham telefone celular para uso pessoal, por sexo e acesso à Internet por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3F5D6A" w:rsidRPr="00A64EED" w:rsidRDefault="003F5D6A" w:rsidP="003F5D6A">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3.1.31.2 - Distribuição das pessoas de 10 anos ou mais de idade que tinham telefone celular para uso pessoal, por sexo e acesso à Internet por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lastRenderedPageBreak/>
        <w:t>Tabela 3.1.32.1 - Pessoas de 10 anos ou mais de idade que tinham telefone celular para uso pessoal, por grupos de idade,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3.1.32.2 - Distribuição das pessoas de 10 anos ou mais de idade que tinham telefone celular para uso pessoal, por grupos de idade,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5E2822" w:rsidRPr="00A64EED" w:rsidRDefault="005E2822"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3.1.32.3 - Percentual de pessoas que tinham telefone móvel celular para uso pessoal, na população de 10 anos ou mais de idade, por grupos de idade,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0E6A9D" w:rsidRDefault="000E6A9D"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3.1.33.1 - Pessoas de 10 anos ou mais de idade, por condição de estudante e posse de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CB6043" w:rsidRPr="00A64EED" w:rsidRDefault="00CB604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3.1.33.2 - Distribuição das pessoas de 10 anos ou mais de idade, por condição de estudante e posse de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CB6043" w:rsidRPr="00A64EED" w:rsidRDefault="00CB604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3.1.34.1 - Pessoas de 10 anos ou mais de idade que tinham telefone celular para uso pessoal, por condição de estudante e o acesso à Internet por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CB6043" w:rsidRPr="00A64EED" w:rsidRDefault="00CB604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3.1.34.2 - Distribuição das pessoas de 10 anos ou mais de idade que tinham telefone celular para uso pessoal, por condição de estudante e o acesso à Internet por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3.1.35.1 - Pessoas de 10 anos ou mais de idade que tinham telefone móvel celular para uso pessoal, por grupos de anos de estudo,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1.3.35.2 - Distribuição das pessoas de 10 anos ou mais de idade que tinham telefone móvel celular para uso pessoal, por grupos de anos de estudo,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0A2AE8" w:rsidRPr="00A64EED" w:rsidRDefault="000A2AE8"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lastRenderedPageBreak/>
        <w:t>Tabela 3.1.35.3 - Percentual de pessoas que tinham telefone móvel celular para uso pessoal, na população de 10 anos ou mais de idade, por grupos de anos de estudo,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D20C47" w:rsidRPr="00A64EED" w:rsidRDefault="00D20C47"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3.1.36.1 - Pessoas de 10 anos ou mais de idade que tinham telefone móvel celular para uso pessoal, por nível de instrução,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F304BD" w:rsidRPr="00A64EED" w:rsidRDefault="00F304BD"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3.1.36.2 - Distribuição das pessoas de 10 anos ou mais de idade que tinham telefone móvel celular para uso pessoal, por nível de instrução,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3.1.36.3 - Percentual de pessoas que tinham telefone móvel celular para uso pessoal, na população de 10 anos ou mais de idade, por nível de instrução,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A46B4" w:rsidRPr="00A64EED" w:rsidRDefault="007A46B4"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3.1.37.1 - Pessoas de 14 anos ou mais de idade, por situação de ocupação na semana de referência e posse de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2C1A5C" w:rsidRPr="00A64EED" w:rsidRDefault="002C1A5C"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3.1.37.2 - Distribuição das pessoas de 14 anos ou mais de idade, por situação de ocupação na semana de referência e posse de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3A2630" w:rsidRPr="00A64EED" w:rsidRDefault="003A2630" w:rsidP="003A2630">
      <w:pPr>
        <w:spacing w:after="0" w:line="240" w:lineRule="auto"/>
        <w:ind w:left="567"/>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3.1.38.1 - Pessoas de 14 anos ou mais de idade que tinham telefone móvel celular para uso pessoal, por situação de ocupação na semana de referência e acesso à Internet por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381D6F" w:rsidRPr="00A64EED" w:rsidRDefault="00381D6F" w:rsidP="006F1D3B">
      <w:pPr>
        <w:spacing w:after="0"/>
        <w:ind w:left="284"/>
        <w:jc w:val="both"/>
        <w:rPr>
          <w:sz w:val="24"/>
          <w:szCs w:val="24"/>
        </w:rPr>
      </w:pPr>
    </w:p>
    <w:p w:rsidR="00757403" w:rsidRPr="00A64EED" w:rsidRDefault="00757403" w:rsidP="006F1D3B">
      <w:pPr>
        <w:spacing w:after="0"/>
        <w:ind w:left="284"/>
        <w:jc w:val="both"/>
        <w:rPr>
          <w:sz w:val="24"/>
          <w:szCs w:val="24"/>
        </w:rPr>
      </w:pPr>
      <w:r w:rsidRPr="00A64EED">
        <w:rPr>
          <w:sz w:val="24"/>
          <w:szCs w:val="24"/>
        </w:rPr>
        <w:t>Tabela 3.1.38.2 - Distribuição das pessoas de 14 anos ou mais de idade que tinham telefone móvel celular para uso pessoal, por situação de ocupação na semana de referência e acesso à Internet por telefone móvel celular para uso pessoal, segundo as Regiões Metropolitanas e a Região Integrada de Desenvolvimento- 4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Default="00757403" w:rsidP="00757403"/>
    <w:p w:rsidR="00102D98" w:rsidRPr="00A64EED" w:rsidRDefault="00102D98" w:rsidP="00757403"/>
    <w:p w:rsidR="00757403" w:rsidRPr="00A64EED" w:rsidRDefault="00757403" w:rsidP="00757403">
      <w:pPr>
        <w:spacing w:after="0"/>
        <w:ind w:left="510" w:hanging="510"/>
        <w:jc w:val="both"/>
        <w:rPr>
          <w:b/>
          <w:sz w:val="24"/>
          <w:szCs w:val="24"/>
        </w:rPr>
      </w:pPr>
      <w:r w:rsidRPr="00A64EED">
        <w:rPr>
          <w:b/>
          <w:sz w:val="24"/>
          <w:szCs w:val="24"/>
        </w:rPr>
        <w:lastRenderedPageBreak/>
        <w:t>3.2 - MOTIVO DE NÃO TER TELEFONE MÓVEL CELULAR PARA USO PESSOAL</w:t>
      </w:r>
    </w:p>
    <w:p w:rsidR="00757403" w:rsidRPr="00A64EED" w:rsidRDefault="00757403" w:rsidP="00757403"/>
    <w:p w:rsidR="00757403" w:rsidRPr="00A64EED" w:rsidRDefault="00757403" w:rsidP="006F1D3B">
      <w:pPr>
        <w:spacing w:after="0"/>
        <w:jc w:val="both"/>
        <w:rPr>
          <w:sz w:val="24"/>
          <w:szCs w:val="24"/>
        </w:rPr>
      </w:pPr>
      <w:r w:rsidRPr="00A64EED">
        <w:rPr>
          <w:sz w:val="24"/>
          <w:szCs w:val="24"/>
        </w:rPr>
        <w:t>Tabela 3.2.1.1 - Pessoas de 10 anos ou mais de idade que não tinham telefone móvel celular para uso pessoal, por Grandes Regiões, segundo a situação do domicílio e o motivo de não terem telefone móvel celular para uso pessoa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Tabela 3.2.1.2 - Distribuição das pessoas de 10 anos ou mais de idade que não tinham telefone móvel celular para uso pessoal, por Grandes Regiões, segundo a situação do domicílio e o motivo de não terem telefone móvel celular para uso pessoal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Tabela 3.2.2.1 - Pessoas de 10 anos ou mais de idade que não tinham telefone móvel celular para uso pessoal, por Grandes Regiões, segundo o sexo e o motivo de não terem telefone móvel celular para uso pessoal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A37413" w:rsidRPr="00A64EED" w:rsidRDefault="00A37413"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Tabela 3.2.2.2 - Distribuição das pessoas de 10 anos ou mais de idade que não tinham telefone móvel celular para uso pessoal, por Grandes Regiões, segundo o sexo e o motivo de não terem telefone móvel celular para uso pessoal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B330CF" w:rsidRPr="00A64EED" w:rsidRDefault="00B330CF"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Tabela 3.2.3.1 - Pessoas de 10 anos ou mais de idade que não tinham telefone móvel celular para uso pessoal, por Grandes Regiões, segundo a condição de estudante e o motivo de não terem telefone móvel celular para uso pessoal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C35BE1" w:rsidRPr="00A64EED" w:rsidRDefault="00C35BE1"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Tabela 3.2.3.2 - Distribuição das pessoas de 10 anos ou mais de idade que não tinham telefone móvel celular para uso pessoal, por Grandes Regiões, segundo a condição de estudante e o motivo de não terem telefone móvel celular para uso pessoal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1939FB" w:rsidRPr="00A64EED" w:rsidRDefault="001939FB"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 xml:space="preserve">Tabela 3.2.4.1 - Pessoas de 10 anos ou mais de idade que não tinham telefone móvel celular para uso pessoal, por motivo de não terem telefone móvel celular para uso pessoal, segundo os grupos de idade </w:t>
      </w:r>
      <w:r w:rsidR="005866FF">
        <w:rPr>
          <w:sz w:val="24"/>
          <w:szCs w:val="24"/>
        </w:rPr>
        <w:t xml:space="preserve">- Brasil </w:t>
      </w:r>
      <w:r w:rsidRPr="00A64EED">
        <w:rPr>
          <w:sz w:val="24"/>
          <w:szCs w:val="24"/>
        </w:rPr>
        <w:t>- 4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3B365F" w:rsidRPr="00A64EED" w:rsidRDefault="003B365F"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Tabela 3.2.5.1 - Pessoas de 10 anos ou mais de idade que não tinham telefone móvel celular para uso pessoal, por motivo de não terem telefone móvel celular para uso pessoal, segundo os grupos de anos de estudo</w:t>
      </w:r>
      <w:r w:rsidR="005866FF">
        <w:rPr>
          <w:sz w:val="24"/>
          <w:szCs w:val="24"/>
        </w:rPr>
        <w:t xml:space="preserve"> - Brasil </w:t>
      </w:r>
      <w:r w:rsidRPr="00A64EED">
        <w:rPr>
          <w:sz w:val="24"/>
          <w:szCs w:val="24"/>
        </w:rPr>
        <w:t>- 4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4635C0" w:rsidRPr="00A64EED" w:rsidRDefault="004635C0"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 xml:space="preserve">Tabela 3.2.6.1 - Pessoas de 10 anos ou mais de idade que não tinham telefone móvel celular para uso pessoal, por motivo de não terem telefone móvel celular para uso pessoal, segundo o nível de instrução </w:t>
      </w:r>
      <w:r w:rsidR="005866FF">
        <w:rPr>
          <w:sz w:val="24"/>
          <w:szCs w:val="24"/>
        </w:rPr>
        <w:t xml:space="preserve">- Brasil </w:t>
      </w:r>
      <w:r w:rsidRPr="00A64EED">
        <w:rPr>
          <w:sz w:val="24"/>
          <w:szCs w:val="24"/>
        </w:rPr>
        <w:t>- 4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D00A80" w:rsidRPr="00A64EED" w:rsidRDefault="00D00A80"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lastRenderedPageBreak/>
        <w:t xml:space="preserve">Tabela 3.2.7.1 - Pessoas de 14 anos ou mais de idade que não tinham telefone móvel celular para uso pessoal, por Grandes Regiões, segundo a </w:t>
      </w:r>
      <w:r w:rsidR="00F73E91" w:rsidRPr="00A64EED">
        <w:rPr>
          <w:sz w:val="24"/>
          <w:szCs w:val="24"/>
        </w:rPr>
        <w:t>situa</w:t>
      </w:r>
      <w:r w:rsidRPr="00A64EED">
        <w:rPr>
          <w:sz w:val="24"/>
          <w:szCs w:val="24"/>
        </w:rPr>
        <w:t>ção de ocupação na semana de referência e o motivo de não terem telefone móvel celular para uso pessoal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39409B" w:rsidRPr="00A64EED" w:rsidRDefault="0039409B"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 xml:space="preserve">Tabela 3.2.7.2 - Distribuição das pessoas de 14 anos ou mais de idade que não tinham telefone móvel celular para uso pessoal, por Grandes Regiões, segundo a </w:t>
      </w:r>
      <w:r w:rsidR="00F73E91" w:rsidRPr="00A64EED">
        <w:rPr>
          <w:sz w:val="24"/>
          <w:szCs w:val="24"/>
        </w:rPr>
        <w:t>situação</w:t>
      </w:r>
      <w:r w:rsidRPr="00A64EED">
        <w:rPr>
          <w:sz w:val="24"/>
          <w:szCs w:val="24"/>
        </w:rPr>
        <w:t xml:space="preserve"> de ocupação na semana de referência e o motivo de não terem telefone móvel celular para uso pessoal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39409B" w:rsidRPr="00A64EED" w:rsidRDefault="0039409B"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Tabela 3.2.8.1 - Pessoas de 10 anos ou mais de idade que não tinham telefone móvel celular para uso pessoal, por motivo de não terem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57403" w:rsidRPr="00A64EED" w:rsidRDefault="00757403"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Tabela 3.2.8.2 - Distribuição das pessoas de 10 anos ou mais de idade que não tinham telefone móvel celular para uso pessoal, por motivo de não terem telefone móvel celular para uso pessoal, segundo as Grandes Regiões e as Unidades da Federação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D85533" w:rsidRPr="00A64EED" w:rsidRDefault="00D85533"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Tabela 3.2.9.1 - Pessoas de 10 anos ou mais de idade que não tinham telefone móvel celular para uso pessoal, por motivo de não terem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AA021F" w:rsidRPr="00A64EED" w:rsidRDefault="00AA021F" w:rsidP="006F1D3B">
      <w:pPr>
        <w:spacing w:after="0"/>
        <w:jc w:val="both"/>
        <w:rPr>
          <w:sz w:val="24"/>
          <w:szCs w:val="24"/>
        </w:rPr>
      </w:pPr>
    </w:p>
    <w:p w:rsidR="00757403" w:rsidRPr="00A64EED" w:rsidRDefault="00757403" w:rsidP="006F1D3B">
      <w:pPr>
        <w:spacing w:after="0"/>
        <w:jc w:val="both"/>
        <w:rPr>
          <w:sz w:val="24"/>
          <w:szCs w:val="24"/>
        </w:rPr>
      </w:pPr>
      <w:r w:rsidRPr="00A64EED">
        <w:rPr>
          <w:sz w:val="24"/>
          <w:szCs w:val="24"/>
        </w:rPr>
        <w:t>Tabela 3.2.9.2 - Distribuição das pessoas de 10 anos ou mais de idade que não tinham telefone móvel celular para uso pessoal, por motivo de não terem telefone móvel celular para uso pessoal, segundo as Regiões Metropolitanas e a Região Integrada de Desenvolvimento - 4</w:t>
      </w:r>
      <w:r w:rsidRPr="00A64EED">
        <w:rPr>
          <w:sz w:val="24"/>
          <w:szCs w:val="24"/>
          <w:u w:val="single"/>
          <w:vertAlign w:val="superscript"/>
        </w:rPr>
        <w:t>o</w:t>
      </w:r>
      <w:r w:rsidRPr="00A64EED">
        <w:rPr>
          <w:sz w:val="24"/>
          <w:szCs w:val="24"/>
        </w:rPr>
        <w:t xml:space="preserve"> trimestre de </w:t>
      </w:r>
      <w:r w:rsidR="000C0009">
        <w:rPr>
          <w:sz w:val="24"/>
          <w:szCs w:val="24"/>
        </w:rPr>
        <w:t>2017</w:t>
      </w:r>
    </w:p>
    <w:p w:rsidR="00764083" w:rsidRPr="00A64EED" w:rsidRDefault="00764083" w:rsidP="00217742">
      <w:pPr>
        <w:tabs>
          <w:tab w:val="left" w:pos="3795"/>
        </w:tabs>
        <w:spacing w:after="0" w:line="240" w:lineRule="auto"/>
        <w:ind w:left="284"/>
        <w:jc w:val="both"/>
        <w:rPr>
          <w:rFonts w:cs="Times New Roman"/>
          <w:sz w:val="24"/>
          <w:szCs w:val="24"/>
        </w:rPr>
      </w:pPr>
    </w:p>
    <w:p w:rsidR="009F05F9" w:rsidRPr="00A64EED" w:rsidRDefault="009F05F9" w:rsidP="00217742">
      <w:pPr>
        <w:tabs>
          <w:tab w:val="left" w:pos="3795"/>
        </w:tabs>
        <w:spacing w:after="0" w:line="240" w:lineRule="auto"/>
        <w:ind w:left="284"/>
        <w:jc w:val="both"/>
        <w:rPr>
          <w:rFonts w:cs="Times New Roman"/>
          <w:sz w:val="24"/>
          <w:szCs w:val="24"/>
        </w:rPr>
      </w:pPr>
    </w:p>
    <w:sectPr w:rsidR="009F05F9" w:rsidRPr="00A64EED" w:rsidSect="00C31F7D">
      <w:footerReference w:type="default" r:id="rId7"/>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266" w:rsidRDefault="00364266" w:rsidP="00C04474">
      <w:pPr>
        <w:spacing w:after="0" w:line="240" w:lineRule="auto"/>
      </w:pPr>
      <w:r>
        <w:separator/>
      </w:r>
    </w:p>
  </w:endnote>
  <w:endnote w:type="continuationSeparator" w:id="0">
    <w:p w:rsidR="00364266" w:rsidRDefault="00364266" w:rsidP="00C044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8854861"/>
      <w:docPartObj>
        <w:docPartGallery w:val="Page Numbers (Bottom of Page)"/>
        <w:docPartUnique/>
      </w:docPartObj>
    </w:sdtPr>
    <w:sdtEndPr/>
    <w:sdtContent>
      <w:p w:rsidR="00A64EED" w:rsidRDefault="00A64EED">
        <w:pPr>
          <w:pStyle w:val="Rodap"/>
          <w:jc w:val="center"/>
        </w:pPr>
        <w:r>
          <w:fldChar w:fldCharType="begin"/>
        </w:r>
        <w:r>
          <w:instrText>PAGE   \* MERGEFORMAT</w:instrText>
        </w:r>
        <w:r>
          <w:fldChar w:fldCharType="separate"/>
        </w:r>
        <w:r w:rsidR="000C0009">
          <w:rPr>
            <w:noProof/>
          </w:rPr>
          <w:t>1</w:t>
        </w:r>
        <w:r>
          <w:fldChar w:fldCharType="end"/>
        </w:r>
      </w:p>
    </w:sdtContent>
  </w:sdt>
  <w:p w:rsidR="00A64EED" w:rsidRDefault="00A64EE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266" w:rsidRDefault="00364266" w:rsidP="00C04474">
      <w:pPr>
        <w:spacing w:after="0" w:line="240" w:lineRule="auto"/>
      </w:pPr>
      <w:r>
        <w:separator/>
      </w:r>
    </w:p>
  </w:footnote>
  <w:footnote w:type="continuationSeparator" w:id="0">
    <w:p w:rsidR="00364266" w:rsidRDefault="00364266" w:rsidP="00C044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F6"/>
    <w:rsid w:val="00001581"/>
    <w:rsid w:val="00002245"/>
    <w:rsid w:val="00004F94"/>
    <w:rsid w:val="00006453"/>
    <w:rsid w:val="00010788"/>
    <w:rsid w:val="00014FFE"/>
    <w:rsid w:val="00017935"/>
    <w:rsid w:val="00021A9B"/>
    <w:rsid w:val="00021C8A"/>
    <w:rsid w:val="00024DD4"/>
    <w:rsid w:val="00031102"/>
    <w:rsid w:val="000312F5"/>
    <w:rsid w:val="00032BC8"/>
    <w:rsid w:val="0004209C"/>
    <w:rsid w:val="00043EB6"/>
    <w:rsid w:val="00045502"/>
    <w:rsid w:val="00047C22"/>
    <w:rsid w:val="0005072B"/>
    <w:rsid w:val="000514C8"/>
    <w:rsid w:val="00061672"/>
    <w:rsid w:val="00064231"/>
    <w:rsid w:val="00064A89"/>
    <w:rsid w:val="00065155"/>
    <w:rsid w:val="000658A9"/>
    <w:rsid w:val="000663BC"/>
    <w:rsid w:val="000665DD"/>
    <w:rsid w:val="00067044"/>
    <w:rsid w:val="00067F3E"/>
    <w:rsid w:val="000722D8"/>
    <w:rsid w:val="00072989"/>
    <w:rsid w:val="00077EFF"/>
    <w:rsid w:val="00081802"/>
    <w:rsid w:val="000864E6"/>
    <w:rsid w:val="00091C62"/>
    <w:rsid w:val="00092DBB"/>
    <w:rsid w:val="0009386D"/>
    <w:rsid w:val="00095472"/>
    <w:rsid w:val="000A04AE"/>
    <w:rsid w:val="000A2AE8"/>
    <w:rsid w:val="000A2C59"/>
    <w:rsid w:val="000A3F55"/>
    <w:rsid w:val="000A4553"/>
    <w:rsid w:val="000A593F"/>
    <w:rsid w:val="000A5C36"/>
    <w:rsid w:val="000A5D4B"/>
    <w:rsid w:val="000A6ABB"/>
    <w:rsid w:val="000A6D20"/>
    <w:rsid w:val="000A79F7"/>
    <w:rsid w:val="000B2C54"/>
    <w:rsid w:val="000B587B"/>
    <w:rsid w:val="000C0009"/>
    <w:rsid w:val="000C1AD6"/>
    <w:rsid w:val="000C1C13"/>
    <w:rsid w:val="000C2F25"/>
    <w:rsid w:val="000C50E5"/>
    <w:rsid w:val="000C55CF"/>
    <w:rsid w:val="000C6A9C"/>
    <w:rsid w:val="000C6E15"/>
    <w:rsid w:val="000D006A"/>
    <w:rsid w:val="000D33A4"/>
    <w:rsid w:val="000D6778"/>
    <w:rsid w:val="000E135B"/>
    <w:rsid w:val="000E18F6"/>
    <w:rsid w:val="000E195E"/>
    <w:rsid w:val="000E2B04"/>
    <w:rsid w:val="000E37C8"/>
    <w:rsid w:val="000E542B"/>
    <w:rsid w:val="000E548D"/>
    <w:rsid w:val="000E5E0C"/>
    <w:rsid w:val="000E5FF3"/>
    <w:rsid w:val="000E66FE"/>
    <w:rsid w:val="000E6A9D"/>
    <w:rsid w:val="000E758E"/>
    <w:rsid w:val="000E7FDE"/>
    <w:rsid w:val="000F0A06"/>
    <w:rsid w:val="000F0F75"/>
    <w:rsid w:val="000F201F"/>
    <w:rsid w:val="000F5FF8"/>
    <w:rsid w:val="000F6366"/>
    <w:rsid w:val="000F747E"/>
    <w:rsid w:val="00101030"/>
    <w:rsid w:val="00101EB5"/>
    <w:rsid w:val="0010201A"/>
    <w:rsid w:val="00102881"/>
    <w:rsid w:val="00102D98"/>
    <w:rsid w:val="00103B16"/>
    <w:rsid w:val="00103CDE"/>
    <w:rsid w:val="00110066"/>
    <w:rsid w:val="00110DF2"/>
    <w:rsid w:val="0011299E"/>
    <w:rsid w:val="0011671F"/>
    <w:rsid w:val="0012018C"/>
    <w:rsid w:val="0012383B"/>
    <w:rsid w:val="00124680"/>
    <w:rsid w:val="00126993"/>
    <w:rsid w:val="00127D38"/>
    <w:rsid w:val="00132F61"/>
    <w:rsid w:val="00134403"/>
    <w:rsid w:val="00137821"/>
    <w:rsid w:val="00137BF0"/>
    <w:rsid w:val="00137C2C"/>
    <w:rsid w:val="00140882"/>
    <w:rsid w:val="00140FBA"/>
    <w:rsid w:val="00144ABF"/>
    <w:rsid w:val="00153C54"/>
    <w:rsid w:val="0015459C"/>
    <w:rsid w:val="001549E6"/>
    <w:rsid w:val="00155A0E"/>
    <w:rsid w:val="00160DF9"/>
    <w:rsid w:val="00161179"/>
    <w:rsid w:val="00163813"/>
    <w:rsid w:val="00164EDA"/>
    <w:rsid w:val="00165B90"/>
    <w:rsid w:val="0016685A"/>
    <w:rsid w:val="00166CA0"/>
    <w:rsid w:val="00167292"/>
    <w:rsid w:val="00167293"/>
    <w:rsid w:val="0016731D"/>
    <w:rsid w:val="00167B06"/>
    <w:rsid w:val="00170760"/>
    <w:rsid w:val="001740B8"/>
    <w:rsid w:val="00174791"/>
    <w:rsid w:val="00174CA8"/>
    <w:rsid w:val="001770FF"/>
    <w:rsid w:val="00177B75"/>
    <w:rsid w:val="00182E2E"/>
    <w:rsid w:val="00182FCA"/>
    <w:rsid w:val="001859A2"/>
    <w:rsid w:val="0018608C"/>
    <w:rsid w:val="00187E4C"/>
    <w:rsid w:val="00190C34"/>
    <w:rsid w:val="00190F69"/>
    <w:rsid w:val="00191729"/>
    <w:rsid w:val="00191E4E"/>
    <w:rsid w:val="00192529"/>
    <w:rsid w:val="001926BC"/>
    <w:rsid w:val="00193906"/>
    <w:rsid w:val="001939FB"/>
    <w:rsid w:val="00194311"/>
    <w:rsid w:val="00194643"/>
    <w:rsid w:val="00194B5A"/>
    <w:rsid w:val="001A0458"/>
    <w:rsid w:val="001A2B42"/>
    <w:rsid w:val="001A4A74"/>
    <w:rsid w:val="001A4E2C"/>
    <w:rsid w:val="001A4EDE"/>
    <w:rsid w:val="001A5E31"/>
    <w:rsid w:val="001A616F"/>
    <w:rsid w:val="001B10CF"/>
    <w:rsid w:val="001B1602"/>
    <w:rsid w:val="001B19F5"/>
    <w:rsid w:val="001B2775"/>
    <w:rsid w:val="001B390E"/>
    <w:rsid w:val="001B4CD8"/>
    <w:rsid w:val="001B4D42"/>
    <w:rsid w:val="001B5D62"/>
    <w:rsid w:val="001B614E"/>
    <w:rsid w:val="001C260E"/>
    <w:rsid w:val="001C77FB"/>
    <w:rsid w:val="001D7179"/>
    <w:rsid w:val="001D7B7A"/>
    <w:rsid w:val="001E1505"/>
    <w:rsid w:val="001E6B37"/>
    <w:rsid w:val="001F0A75"/>
    <w:rsid w:val="001F20F0"/>
    <w:rsid w:val="001F2218"/>
    <w:rsid w:val="001F34A0"/>
    <w:rsid w:val="001F38D8"/>
    <w:rsid w:val="001F38E4"/>
    <w:rsid w:val="001F4230"/>
    <w:rsid w:val="001F7913"/>
    <w:rsid w:val="001F7B7D"/>
    <w:rsid w:val="001F7E49"/>
    <w:rsid w:val="0020445F"/>
    <w:rsid w:val="00205D01"/>
    <w:rsid w:val="00213A1B"/>
    <w:rsid w:val="00214C8F"/>
    <w:rsid w:val="00217742"/>
    <w:rsid w:val="00223F11"/>
    <w:rsid w:val="00224ACC"/>
    <w:rsid w:val="00225C59"/>
    <w:rsid w:val="00227807"/>
    <w:rsid w:val="00231FE2"/>
    <w:rsid w:val="00232F88"/>
    <w:rsid w:val="002348C5"/>
    <w:rsid w:val="00236C52"/>
    <w:rsid w:val="00236EE0"/>
    <w:rsid w:val="00240042"/>
    <w:rsid w:val="002410E3"/>
    <w:rsid w:val="00241B2F"/>
    <w:rsid w:val="00243D65"/>
    <w:rsid w:val="00244342"/>
    <w:rsid w:val="00246246"/>
    <w:rsid w:val="00247F08"/>
    <w:rsid w:val="00247F15"/>
    <w:rsid w:val="002504E5"/>
    <w:rsid w:val="00266439"/>
    <w:rsid w:val="002673CB"/>
    <w:rsid w:val="00271CE9"/>
    <w:rsid w:val="0027309E"/>
    <w:rsid w:val="00276D65"/>
    <w:rsid w:val="0027752D"/>
    <w:rsid w:val="00277E23"/>
    <w:rsid w:val="00280491"/>
    <w:rsid w:val="00283284"/>
    <w:rsid w:val="002844D6"/>
    <w:rsid w:val="002858A9"/>
    <w:rsid w:val="002866E2"/>
    <w:rsid w:val="00286D61"/>
    <w:rsid w:val="00287F37"/>
    <w:rsid w:val="00291A25"/>
    <w:rsid w:val="00292FA2"/>
    <w:rsid w:val="0029393E"/>
    <w:rsid w:val="00293DFD"/>
    <w:rsid w:val="00294BEE"/>
    <w:rsid w:val="002964B8"/>
    <w:rsid w:val="002A234D"/>
    <w:rsid w:val="002A468A"/>
    <w:rsid w:val="002A4A2C"/>
    <w:rsid w:val="002A4E35"/>
    <w:rsid w:val="002A53AD"/>
    <w:rsid w:val="002A5D50"/>
    <w:rsid w:val="002A7D75"/>
    <w:rsid w:val="002B389E"/>
    <w:rsid w:val="002B4FB0"/>
    <w:rsid w:val="002B5AB0"/>
    <w:rsid w:val="002B5C38"/>
    <w:rsid w:val="002B66E2"/>
    <w:rsid w:val="002C018C"/>
    <w:rsid w:val="002C072A"/>
    <w:rsid w:val="002C1A5C"/>
    <w:rsid w:val="002C2935"/>
    <w:rsid w:val="002C2AD0"/>
    <w:rsid w:val="002C3A2D"/>
    <w:rsid w:val="002C3B00"/>
    <w:rsid w:val="002C480B"/>
    <w:rsid w:val="002C4F3A"/>
    <w:rsid w:val="002D0D2C"/>
    <w:rsid w:val="002D1145"/>
    <w:rsid w:val="002D282A"/>
    <w:rsid w:val="002D361D"/>
    <w:rsid w:val="002D4829"/>
    <w:rsid w:val="002D7973"/>
    <w:rsid w:val="002E0D78"/>
    <w:rsid w:val="002E0FD6"/>
    <w:rsid w:val="002E14F5"/>
    <w:rsid w:val="002E3710"/>
    <w:rsid w:val="002E3FEF"/>
    <w:rsid w:val="002E402E"/>
    <w:rsid w:val="002E51F4"/>
    <w:rsid w:val="002E7BB7"/>
    <w:rsid w:val="002E7E7A"/>
    <w:rsid w:val="002F0C45"/>
    <w:rsid w:val="002F1AD2"/>
    <w:rsid w:val="002F5FE9"/>
    <w:rsid w:val="002F7F66"/>
    <w:rsid w:val="00302CDD"/>
    <w:rsid w:val="0030541E"/>
    <w:rsid w:val="003063F7"/>
    <w:rsid w:val="003105DA"/>
    <w:rsid w:val="00310D5B"/>
    <w:rsid w:val="00312203"/>
    <w:rsid w:val="003123E0"/>
    <w:rsid w:val="003131DD"/>
    <w:rsid w:val="00315537"/>
    <w:rsid w:val="00326672"/>
    <w:rsid w:val="0032672A"/>
    <w:rsid w:val="00326B19"/>
    <w:rsid w:val="003317E3"/>
    <w:rsid w:val="003332D7"/>
    <w:rsid w:val="003349D0"/>
    <w:rsid w:val="00336F8A"/>
    <w:rsid w:val="003424E0"/>
    <w:rsid w:val="00344A23"/>
    <w:rsid w:val="00345F2D"/>
    <w:rsid w:val="00346147"/>
    <w:rsid w:val="0035692A"/>
    <w:rsid w:val="003603ED"/>
    <w:rsid w:val="0036069B"/>
    <w:rsid w:val="0036154C"/>
    <w:rsid w:val="00364266"/>
    <w:rsid w:val="00365827"/>
    <w:rsid w:val="0036646B"/>
    <w:rsid w:val="0036760D"/>
    <w:rsid w:val="00367FED"/>
    <w:rsid w:val="0037075D"/>
    <w:rsid w:val="00370E1F"/>
    <w:rsid w:val="00370FEF"/>
    <w:rsid w:val="003726D3"/>
    <w:rsid w:val="0038090D"/>
    <w:rsid w:val="00381A1E"/>
    <w:rsid w:val="00381A48"/>
    <w:rsid w:val="00381D6F"/>
    <w:rsid w:val="00384418"/>
    <w:rsid w:val="00385CD2"/>
    <w:rsid w:val="00386175"/>
    <w:rsid w:val="00386786"/>
    <w:rsid w:val="00387CDA"/>
    <w:rsid w:val="00390406"/>
    <w:rsid w:val="003913B4"/>
    <w:rsid w:val="00392D99"/>
    <w:rsid w:val="0039409B"/>
    <w:rsid w:val="0039611B"/>
    <w:rsid w:val="003969AD"/>
    <w:rsid w:val="0039736F"/>
    <w:rsid w:val="003A0183"/>
    <w:rsid w:val="003A0A6B"/>
    <w:rsid w:val="003A11C7"/>
    <w:rsid w:val="003A260D"/>
    <w:rsid w:val="003A2630"/>
    <w:rsid w:val="003A6958"/>
    <w:rsid w:val="003B027A"/>
    <w:rsid w:val="003B1011"/>
    <w:rsid w:val="003B19A4"/>
    <w:rsid w:val="003B1BDA"/>
    <w:rsid w:val="003B2CEB"/>
    <w:rsid w:val="003B365F"/>
    <w:rsid w:val="003B3B28"/>
    <w:rsid w:val="003B4D9E"/>
    <w:rsid w:val="003B4F70"/>
    <w:rsid w:val="003B6648"/>
    <w:rsid w:val="003C0E34"/>
    <w:rsid w:val="003C22D9"/>
    <w:rsid w:val="003C231F"/>
    <w:rsid w:val="003C26AF"/>
    <w:rsid w:val="003C57C7"/>
    <w:rsid w:val="003C6264"/>
    <w:rsid w:val="003D04B8"/>
    <w:rsid w:val="003D0525"/>
    <w:rsid w:val="003D09C3"/>
    <w:rsid w:val="003D21C4"/>
    <w:rsid w:val="003D2C5E"/>
    <w:rsid w:val="003D3512"/>
    <w:rsid w:val="003D40D8"/>
    <w:rsid w:val="003E0A39"/>
    <w:rsid w:val="003E2A2F"/>
    <w:rsid w:val="003E620A"/>
    <w:rsid w:val="003F04D2"/>
    <w:rsid w:val="003F1F09"/>
    <w:rsid w:val="003F3CA1"/>
    <w:rsid w:val="003F425A"/>
    <w:rsid w:val="003F43BC"/>
    <w:rsid w:val="003F4FC1"/>
    <w:rsid w:val="003F52FD"/>
    <w:rsid w:val="003F5D6A"/>
    <w:rsid w:val="003F7CDE"/>
    <w:rsid w:val="003F7DBD"/>
    <w:rsid w:val="00401A58"/>
    <w:rsid w:val="00404C05"/>
    <w:rsid w:val="00404DBC"/>
    <w:rsid w:val="004110C3"/>
    <w:rsid w:val="004118D4"/>
    <w:rsid w:val="004150EA"/>
    <w:rsid w:val="004172EB"/>
    <w:rsid w:val="00420C26"/>
    <w:rsid w:val="00420C3D"/>
    <w:rsid w:val="004232A8"/>
    <w:rsid w:val="004232FB"/>
    <w:rsid w:val="00424207"/>
    <w:rsid w:val="0042482A"/>
    <w:rsid w:val="00426326"/>
    <w:rsid w:val="004300B1"/>
    <w:rsid w:val="00430215"/>
    <w:rsid w:val="00430329"/>
    <w:rsid w:val="00433821"/>
    <w:rsid w:val="00433960"/>
    <w:rsid w:val="00434E62"/>
    <w:rsid w:val="00435579"/>
    <w:rsid w:val="00436A6D"/>
    <w:rsid w:val="00441241"/>
    <w:rsid w:val="0044540E"/>
    <w:rsid w:val="004455D2"/>
    <w:rsid w:val="00447C2E"/>
    <w:rsid w:val="004508CD"/>
    <w:rsid w:val="00450CCB"/>
    <w:rsid w:val="00450F44"/>
    <w:rsid w:val="0045692E"/>
    <w:rsid w:val="00456969"/>
    <w:rsid w:val="00457440"/>
    <w:rsid w:val="0045750E"/>
    <w:rsid w:val="0046156E"/>
    <w:rsid w:val="004635C0"/>
    <w:rsid w:val="00463DAD"/>
    <w:rsid w:val="00467C70"/>
    <w:rsid w:val="00471DCB"/>
    <w:rsid w:val="00471FD9"/>
    <w:rsid w:val="00472883"/>
    <w:rsid w:val="004737C2"/>
    <w:rsid w:val="0048475A"/>
    <w:rsid w:val="00486CC0"/>
    <w:rsid w:val="00487CBD"/>
    <w:rsid w:val="0049239F"/>
    <w:rsid w:val="00492F0C"/>
    <w:rsid w:val="0049360C"/>
    <w:rsid w:val="00494F6D"/>
    <w:rsid w:val="0049531C"/>
    <w:rsid w:val="004A31CE"/>
    <w:rsid w:val="004A4F2F"/>
    <w:rsid w:val="004A5D6C"/>
    <w:rsid w:val="004A64B8"/>
    <w:rsid w:val="004A65B3"/>
    <w:rsid w:val="004A6834"/>
    <w:rsid w:val="004A7319"/>
    <w:rsid w:val="004A77D0"/>
    <w:rsid w:val="004B089F"/>
    <w:rsid w:val="004B095E"/>
    <w:rsid w:val="004B0DD7"/>
    <w:rsid w:val="004B32B1"/>
    <w:rsid w:val="004B3CF7"/>
    <w:rsid w:val="004B74BA"/>
    <w:rsid w:val="004C09AD"/>
    <w:rsid w:val="004C393E"/>
    <w:rsid w:val="004C5E94"/>
    <w:rsid w:val="004C6D77"/>
    <w:rsid w:val="004C706D"/>
    <w:rsid w:val="004D0986"/>
    <w:rsid w:val="004D1567"/>
    <w:rsid w:val="004D1DBF"/>
    <w:rsid w:val="004D1EA2"/>
    <w:rsid w:val="004D1EB8"/>
    <w:rsid w:val="004D62ED"/>
    <w:rsid w:val="004D6AF1"/>
    <w:rsid w:val="004E0CBE"/>
    <w:rsid w:val="004E0ED1"/>
    <w:rsid w:val="004E1303"/>
    <w:rsid w:val="004E3C26"/>
    <w:rsid w:val="004E44C3"/>
    <w:rsid w:val="004E4683"/>
    <w:rsid w:val="004E4D42"/>
    <w:rsid w:val="004E6FA1"/>
    <w:rsid w:val="004E797D"/>
    <w:rsid w:val="004E7BFD"/>
    <w:rsid w:val="004F0A21"/>
    <w:rsid w:val="004F4B72"/>
    <w:rsid w:val="004F6EFD"/>
    <w:rsid w:val="004F7C82"/>
    <w:rsid w:val="00500799"/>
    <w:rsid w:val="00504DFF"/>
    <w:rsid w:val="005063D8"/>
    <w:rsid w:val="00507274"/>
    <w:rsid w:val="0051370A"/>
    <w:rsid w:val="00514425"/>
    <w:rsid w:val="00515176"/>
    <w:rsid w:val="005220EB"/>
    <w:rsid w:val="005244C1"/>
    <w:rsid w:val="0052514D"/>
    <w:rsid w:val="0052763D"/>
    <w:rsid w:val="005316E1"/>
    <w:rsid w:val="005319D7"/>
    <w:rsid w:val="00532F28"/>
    <w:rsid w:val="005337FE"/>
    <w:rsid w:val="0053477D"/>
    <w:rsid w:val="00535400"/>
    <w:rsid w:val="005403CE"/>
    <w:rsid w:val="00543324"/>
    <w:rsid w:val="0054409F"/>
    <w:rsid w:val="00553A77"/>
    <w:rsid w:val="00554C59"/>
    <w:rsid w:val="005616DC"/>
    <w:rsid w:val="00562813"/>
    <w:rsid w:val="005646D4"/>
    <w:rsid w:val="00567417"/>
    <w:rsid w:val="0057085F"/>
    <w:rsid w:val="005724D2"/>
    <w:rsid w:val="00574FF8"/>
    <w:rsid w:val="00575FDE"/>
    <w:rsid w:val="005770C9"/>
    <w:rsid w:val="00581398"/>
    <w:rsid w:val="00581EBC"/>
    <w:rsid w:val="005866FF"/>
    <w:rsid w:val="005911F9"/>
    <w:rsid w:val="005932A5"/>
    <w:rsid w:val="005938DC"/>
    <w:rsid w:val="00596A09"/>
    <w:rsid w:val="00597FAC"/>
    <w:rsid w:val="005A036F"/>
    <w:rsid w:val="005A2767"/>
    <w:rsid w:val="005A5EDC"/>
    <w:rsid w:val="005A7402"/>
    <w:rsid w:val="005A7C57"/>
    <w:rsid w:val="005B095D"/>
    <w:rsid w:val="005B172C"/>
    <w:rsid w:val="005B1864"/>
    <w:rsid w:val="005B2B15"/>
    <w:rsid w:val="005B4DC5"/>
    <w:rsid w:val="005B62EE"/>
    <w:rsid w:val="005B6C2D"/>
    <w:rsid w:val="005B7060"/>
    <w:rsid w:val="005B7885"/>
    <w:rsid w:val="005C08C2"/>
    <w:rsid w:val="005C13C8"/>
    <w:rsid w:val="005C1754"/>
    <w:rsid w:val="005C38BB"/>
    <w:rsid w:val="005C5B8A"/>
    <w:rsid w:val="005C7F24"/>
    <w:rsid w:val="005D13EB"/>
    <w:rsid w:val="005D5E7B"/>
    <w:rsid w:val="005D684C"/>
    <w:rsid w:val="005D7217"/>
    <w:rsid w:val="005E02D9"/>
    <w:rsid w:val="005E2822"/>
    <w:rsid w:val="005E3B95"/>
    <w:rsid w:val="005E4049"/>
    <w:rsid w:val="005E4E1C"/>
    <w:rsid w:val="005E6BDF"/>
    <w:rsid w:val="005E7DF5"/>
    <w:rsid w:val="005F4128"/>
    <w:rsid w:val="005F5091"/>
    <w:rsid w:val="005F68A1"/>
    <w:rsid w:val="006007E6"/>
    <w:rsid w:val="00601E67"/>
    <w:rsid w:val="00603E07"/>
    <w:rsid w:val="00604F0E"/>
    <w:rsid w:val="00605DBE"/>
    <w:rsid w:val="0060645B"/>
    <w:rsid w:val="00607B79"/>
    <w:rsid w:val="006100D5"/>
    <w:rsid w:val="00612B09"/>
    <w:rsid w:val="006139E1"/>
    <w:rsid w:val="00613CA4"/>
    <w:rsid w:val="006223AC"/>
    <w:rsid w:val="006234D4"/>
    <w:rsid w:val="0062580A"/>
    <w:rsid w:val="00626003"/>
    <w:rsid w:val="00627A08"/>
    <w:rsid w:val="00630F64"/>
    <w:rsid w:val="00634B85"/>
    <w:rsid w:val="00641B78"/>
    <w:rsid w:val="00642923"/>
    <w:rsid w:val="00642F99"/>
    <w:rsid w:val="00643AF0"/>
    <w:rsid w:val="0064498D"/>
    <w:rsid w:val="00645639"/>
    <w:rsid w:val="00650147"/>
    <w:rsid w:val="006537FA"/>
    <w:rsid w:val="0065505F"/>
    <w:rsid w:val="00655093"/>
    <w:rsid w:val="0065669E"/>
    <w:rsid w:val="00660B50"/>
    <w:rsid w:val="00661F44"/>
    <w:rsid w:val="00662D29"/>
    <w:rsid w:val="0066349C"/>
    <w:rsid w:val="00666F5D"/>
    <w:rsid w:val="00667E0D"/>
    <w:rsid w:val="006723B3"/>
    <w:rsid w:val="00680C3E"/>
    <w:rsid w:val="00681927"/>
    <w:rsid w:val="006829C2"/>
    <w:rsid w:val="006843D6"/>
    <w:rsid w:val="006860FC"/>
    <w:rsid w:val="0068746A"/>
    <w:rsid w:val="006876B7"/>
    <w:rsid w:val="00692252"/>
    <w:rsid w:val="00692786"/>
    <w:rsid w:val="00692A73"/>
    <w:rsid w:val="006949CF"/>
    <w:rsid w:val="00696430"/>
    <w:rsid w:val="006A08A0"/>
    <w:rsid w:val="006A11E4"/>
    <w:rsid w:val="006A18D4"/>
    <w:rsid w:val="006A5148"/>
    <w:rsid w:val="006A5914"/>
    <w:rsid w:val="006B0199"/>
    <w:rsid w:val="006B143F"/>
    <w:rsid w:val="006B3BBB"/>
    <w:rsid w:val="006B7221"/>
    <w:rsid w:val="006C53AD"/>
    <w:rsid w:val="006C648C"/>
    <w:rsid w:val="006C7073"/>
    <w:rsid w:val="006D12DC"/>
    <w:rsid w:val="006D1CF2"/>
    <w:rsid w:val="006D5437"/>
    <w:rsid w:val="006D5884"/>
    <w:rsid w:val="006D619D"/>
    <w:rsid w:val="006D61DD"/>
    <w:rsid w:val="006D73BC"/>
    <w:rsid w:val="006E5384"/>
    <w:rsid w:val="006F127D"/>
    <w:rsid w:val="006F19D6"/>
    <w:rsid w:val="006F1D3B"/>
    <w:rsid w:val="006F2EDA"/>
    <w:rsid w:val="006F416B"/>
    <w:rsid w:val="006F4F83"/>
    <w:rsid w:val="006F6D88"/>
    <w:rsid w:val="00702F18"/>
    <w:rsid w:val="00704A0D"/>
    <w:rsid w:val="00713232"/>
    <w:rsid w:val="007157B4"/>
    <w:rsid w:val="0071679D"/>
    <w:rsid w:val="00721F7B"/>
    <w:rsid w:val="007222E6"/>
    <w:rsid w:val="007238A1"/>
    <w:rsid w:val="00725E92"/>
    <w:rsid w:val="00730B40"/>
    <w:rsid w:val="00731A17"/>
    <w:rsid w:val="0073287F"/>
    <w:rsid w:val="0073470D"/>
    <w:rsid w:val="00735055"/>
    <w:rsid w:val="007369D6"/>
    <w:rsid w:val="00737B62"/>
    <w:rsid w:val="00740B92"/>
    <w:rsid w:val="0074203A"/>
    <w:rsid w:val="007422D9"/>
    <w:rsid w:val="007446D4"/>
    <w:rsid w:val="00745C2C"/>
    <w:rsid w:val="00745ED3"/>
    <w:rsid w:val="00746F14"/>
    <w:rsid w:val="0074730E"/>
    <w:rsid w:val="0075120D"/>
    <w:rsid w:val="007537CA"/>
    <w:rsid w:val="007539F6"/>
    <w:rsid w:val="00754362"/>
    <w:rsid w:val="00755C82"/>
    <w:rsid w:val="00757403"/>
    <w:rsid w:val="007606AD"/>
    <w:rsid w:val="00761133"/>
    <w:rsid w:val="00761489"/>
    <w:rsid w:val="00762BBF"/>
    <w:rsid w:val="00764083"/>
    <w:rsid w:val="00764BD3"/>
    <w:rsid w:val="0076610E"/>
    <w:rsid w:val="00770BC0"/>
    <w:rsid w:val="00770EA4"/>
    <w:rsid w:val="00772D71"/>
    <w:rsid w:val="007753B9"/>
    <w:rsid w:val="00781885"/>
    <w:rsid w:val="00781F6E"/>
    <w:rsid w:val="00782690"/>
    <w:rsid w:val="00784E94"/>
    <w:rsid w:val="0078566D"/>
    <w:rsid w:val="00785978"/>
    <w:rsid w:val="00787CED"/>
    <w:rsid w:val="0079244D"/>
    <w:rsid w:val="007929A4"/>
    <w:rsid w:val="007932B9"/>
    <w:rsid w:val="0079416C"/>
    <w:rsid w:val="00796B29"/>
    <w:rsid w:val="00796F51"/>
    <w:rsid w:val="007A425C"/>
    <w:rsid w:val="007A46B4"/>
    <w:rsid w:val="007A5B9B"/>
    <w:rsid w:val="007A62D4"/>
    <w:rsid w:val="007A62EB"/>
    <w:rsid w:val="007A667F"/>
    <w:rsid w:val="007A6F07"/>
    <w:rsid w:val="007A7773"/>
    <w:rsid w:val="007A7B0E"/>
    <w:rsid w:val="007B18A7"/>
    <w:rsid w:val="007B190A"/>
    <w:rsid w:val="007B1C57"/>
    <w:rsid w:val="007B7424"/>
    <w:rsid w:val="007C0779"/>
    <w:rsid w:val="007C08CE"/>
    <w:rsid w:val="007C1F34"/>
    <w:rsid w:val="007C3F2C"/>
    <w:rsid w:val="007D1BB4"/>
    <w:rsid w:val="007D25E3"/>
    <w:rsid w:val="007D2972"/>
    <w:rsid w:val="007D4102"/>
    <w:rsid w:val="007D5E69"/>
    <w:rsid w:val="007D645E"/>
    <w:rsid w:val="007E071C"/>
    <w:rsid w:val="007E09EE"/>
    <w:rsid w:val="007E25AA"/>
    <w:rsid w:val="007E3B02"/>
    <w:rsid w:val="007E4979"/>
    <w:rsid w:val="007E645A"/>
    <w:rsid w:val="007E7A68"/>
    <w:rsid w:val="007F2BC0"/>
    <w:rsid w:val="007F37DD"/>
    <w:rsid w:val="007F6886"/>
    <w:rsid w:val="00802541"/>
    <w:rsid w:val="00802943"/>
    <w:rsid w:val="00804BD0"/>
    <w:rsid w:val="00810599"/>
    <w:rsid w:val="008108E5"/>
    <w:rsid w:val="008123E2"/>
    <w:rsid w:val="00814CEC"/>
    <w:rsid w:val="0081611A"/>
    <w:rsid w:val="008164C8"/>
    <w:rsid w:val="008229A1"/>
    <w:rsid w:val="00823337"/>
    <w:rsid w:val="00827992"/>
    <w:rsid w:val="00830EC5"/>
    <w:rsid w:val="00831CA2"/>
    <w:rsid w:val="00834A75"/>
    <w:rsid w:val="00836BFE"/>
    <w:rsid w:val="008424A6"/>
    <w:rsid w:val="008427C2"/>
    <w:rsid w:val="00844338"/>
    <w:rsid w:val="00844920"/>
    <w:rsid w:val="0084613B"/>
    <w:rsid w:val="008511C6"/>
    <w:rsid w:val="008516DC"/>
    <w:rsid w:val="008517D1"/>
    <w:rsid w:val="00852678"/>
    <w:rsid w:val="00853344"/>
    <w:rsid w:val="008539F0"/>
    <w:rsid w:val="00853D67"/>
    <w:rsid w:val="00854179"/>
    <w:rsid w:val="0085437B"/>
    <w:rsid w:val="00854E2E"/>
    <w:rsid w:val="00860BDD"/>
    <w:rsid w:val="0086190D"/>
    <w:rsid w:val="00863985"/>
    <w:rsid w:val="008641F9"/>
    <w:rsid w:val="00867546"/>
    <w:rsid w:val="00870471"/>
    <w:rsid w:val="008716A1"/>
    <w:rsid w:val="008734EE"/>
    <w:rsid w:val="00874C3C"/>
    <w:rsid w:val="00880150"/>
    <w:rsid w:val="008817BA"/>
    <w:rsid w:val="00882C91"/>
    <w:rsid w:val="00883292"/>
    <w:rsid w:val="0088485F"/>
    <w:rsid w:val="0088491A"/>
    <w:rsid w:val="008865AD"/>
    <w:rsid w:val="008909B0"/>
    <w:rsid w:val="008920E2"/>
    <w:rsid w:val="0089725C"/>
    <w:rsid w:val="008977A2"/>
    <w:rsid w:val="008A12E2"/>
    <w:rsid w:val="008A14A1"/>
    <w:rsid w:val="008A1A5A"/>
    <w:rsid w:val="008A29DF"/>
    <w:rsid w:val="008A591E"/>
    <w:rsid w:val="008A6FF5"/>
    <w:rsid w:val="008B00EE"/>
    <w:rsid w:val="008B0A4B"/>
    <w:rsid w:val="008B1971"/>
    <w:rsid w:val="008B2E7F"/>
    <w:rsid w:val="008B3ACA"/>
    <w:rsid w:val="008B43FA"/>
    <w:rsid w:val="008B5811"/>
    <w:rsid w:val="008B589A"/>
    <w:rsid w:val="008B6802"/>
    <w:rsid w:val="008B6E6E"/>
    <w:rsid w:val="008B70D1"/>
    <w:rsid w:val="008C1AD4"/>
    <w:rsid w:val="008C1E46"/>
    <w:rsid w:val="008C281D"/>
    <w:rsid w:val="008C4491"/>
    <w:rsid w:val="008C4CFF"/>
    <w:rsid w:val="008C545D"/>
    <w:rsid w:val="008C55EB"/>
    <w:rsid w:val="008D1455"/>
    <w:rsid w:val="008D2266"/>
    <w:rsid w:val="008D2CCB"/>
    <w:rsid w:val="008D3152"/>
    <w:rsid w:val="008D447C"/>
    <w:rsid w:val="008D700D"/>
    <w:rsid w:val="008D7B9F"/>
    <w:rsid w:val="008E084D"/>
    <w:rsid w:val="008E1B39"/>
    <w:rsid w:val="008E1D01"/>
    <w:rsid w:val="008E1F06"/>
    <w:rsid w:val="008E552E"/>
    <w:rsid w:val="008F1404"/>
    <w:rsid w:val="008F5403"/>
    <w:rsid w:val="008F5780"/>
    <w:rsid w:val="009018DA"/>
    <w:rsid w:val="00905A5D"/>
    <w:rsid w:val="009110E4"/>
    <w:rsid w:val="009111F6"/>
    <w:rsid w:val="0091310C"/>
    <w:rsid w:val="00913FD2"/>
    <w:rsid w:val="0091616C"/>
    <w:rsid w:val="009164E8"/>
    <w:rsid w:val="00917714"/>
    <w:rsid w:val="00920D21"/>
    <w:rsid w:val="009234DE"/>
    <w:rsid w:val="00924E2B"/>
    <w:rsid w:val="0093078A"/>
    <w:rsid w:val="0093153F"/>
    <w:rsid w:val="00933AA0"/>
    <w:rsid w:val="00933ADC"/>
    <w:rsid w:val="00934576"/>
    <w:rsid w:val="00934DB6"/>
    <w:rsid w:val="0093567E"/>
    <w:rsid w:val="00935DC4"/>
    <w:rsid w:val="00935E41"/>
    <w:rsid w:val="00937D1E"/>
    <w:rsid w:val="00942B5D"/>
    <w:rsid w:val="00942B7A"/>
    <w:rsid w:val="00944075"/>
    <w:rsid w:val="0094716D"/>
    <w:rsid w:val="0095000D"/>
    <w:rsid w:val="0095198F"/>
    <w:rsid w:val="00955902"/>
    <w:rsid w:val="00955E08"/>
    <w:rsid w:val="00960965"/>
    <w:rsid w:val="00964A6B"/>
    <w:rsid w:val="00967C56"/>
    <w:rsid w:val="00967FD5"/>
    <w:rsid w:val="00970A4F"/>
    <w:rsid w:val="0097467A"/>
    <w:rsid w:val="00974A56"/>
    <w:rsid w:val="0097628D"/>
    <w:rsid w:val="00976394"/>
    <w:rsid w:val="009766D7"/>
    <w:rsid w:val="009800FE"/>
    <w:rsid w:val="00980988"/>
    <w:rsid w:val="00981BA8"/>
    <w:rsid w:val="00982732"/>
    <w:rsid w:val="00982F71"/>
    <w:rsid w:val="00986433"/>
    <w:rsid w:val="00986BC3"/>
    <w:rsid w:val="00987FD6"/>
    <w:rsid w:val="00991F5C"/>
    <w:rsid w:val="00992113"/>
    <w:rsid w:val="009922E4"/>
    <w:rsid w:val="009929ED"/>
    <w:rsid w:val="009967B6"/>
    <w:rsid w:val="009A0352"/>
    <w:rsid w:val="009A0398"/>
    <w:rsid w:val="009A0EBA"/>
    <w:rsid w:val="009A1AC9"/>
    <w:rsid w:val="009A2572"/>
    <w:rsid w:val="009A2A12"/>
    <w:rsid w:val="009A33C9"/>
    <w:rsid w:val="009A43AF"/>
    <w:rsid w:val="009A7707"/>
    <w:rsid w:val="009B0671"/>
    <w:rsid w:val="009B1C82"/>
    <w:rsid w:val="009B240F"/>
    <w:rsid w:val="009B4E20"/>
    <w:rsid w:val="009B68C6"/>
    <w:rsid w:val="009B7109"/>
    <w:rsid w:val="009C04D4"/>
    <w:rsid w:val="009C1D25"/>
    <w:rsid w:val="009C27B8"/>
    <w:rsid w:val="009C33CC"/>
    <w:rsid w:val="009C3667"/>
    <w:rsid w:val="009C527C"/>
    <w:rsid w:val="009D0314"/>
    <w:rsid w:val="009D0679"/>
    <w:rsid w:val="009D07BA"/>
    <w:rsid w:val="009D117B"/>
    <w:rsid w:val="009D1D47"/>
    <w:rsid w:val="009D1E9A"/>
    <w:rsid w:val="009D278D"/>
    <w:rsid w:val="009D3DC0"/>
    <w:rsid w:val="009D4113"/>
    <w:rsid w:val="009D5D83"/>
    <w:rsid w:val="009D70DA"/>
    <w:rsid w:val="009D7F17"/>
    <w:rsid w:val="009E2C58"/>
    <w:rsid w:val="009E41CE"/>
    <w:rsid w:val="009E4655"/>
    <w:rsid w:val="009E47C1"/>
    <w:rsid w:val="009F05F9"/>
    <w:rsid w:val="009F1C4E"/>
    <w:rsid w:val="009F2F29"/>
    <w:rsid w:val="00A04936"/>
    <w:rsid w:val="00A10BB0"/>
    <w:rsid w:val="00A113AC"/>
    <w:rsid w:val="00A11577"/>
    <w:rsid w:val="00A127DE"/>
    <w:rsid w:val="00A133C7"/>
    <w:rsid w:val="00A13759"/>
    <w:rsid w:val="00A13AB3"/>
    <w:rsid w:val="00A15246"/>
    <w:rsid w:val="00A162C3"/>
    <w:rsid w:val="00A16EE6"/>
    <w:rsid w:val="00A203CC"/>
    <w:rsid w:val="00A20BE5"/>
    <w:rsid w:val="00A2168F"/>
    <w:rsid w:val="00A23938"/>
    <w:rsid w:val="00A25CD9"/>
    <w:rsid w:val="00A26910"/>
    <w:rsid w:val="00A26A29"/>
    <w:rsid w:val="00A2718F"/>
    <w:rsid w:val="00A3184F"/>
    <w:rsid w:val="00A31E23"/>
    <w:rsid w:val="00A32301"/>
    <w:rsid w:val="00A32D3A"/>
    <w:rsid w:val="00A35042"/>
    <w:rsid w:val="00A35DF9"/>
    <w:rsid w:val="00A36C94"/>
    <w:rsid w:val="00A37413"/>
    <w:rsid w:val="00A4069F"/>
    <w:rsid w:val="00A41D97"/>
    <w:rsid w:val="00A44697"/>
    <w:rsid w:val="00A4501B"/>
    <w:rsid w:val="00A45636"/>
    <w:rsid w:val="00A45B85"/>
    <w:rsid w:val="00A46E17"/>
    <w:rsid w:val="00A50029"/>
    <w:rsid w:val="00A503FA"/>
    <w:rsid w:val="00A50CC6"/>
    <w:rsid w:val="00A50F86"/>
    <w:rsid w:val="00A55ADE"/>
    <w:rsid w:val="00A6083A"/>
    <w:rsid w:val="00A6446F"/>
    <w:rsid w:val="00A64EED"/>
    <w:rsid w:val="00A65A98"/>
    <w:rsid w:val="00A6644C"/>
    <w:rsid w:val="00A67159"/>
    <w:rsid w:val="00A701CD"/>
    <w:rsid w:val="00A70412"/>
    <w:rsid w:val="00A72892"/>
    <w:rsid w:val="00A73666"/>
    <w:rsid w:val="00A744B2"/>
    <w:rsid w:val="00A7487C"/>
    <w:rsid w:val="00A76FAE"/>
    <w:rsid w:val="00A815E4"/>
    <w:rsid w:val="00A81971"/>
    <w:rsid w:val="00A81F1C"/>
    <w:rsid w:val="00A831E8"/>
    <w:rsid w:val="00A84B34"/>
    <w:rsid w:val="00A85282"/>
    <w:rsid w:val="00A87344"/>
    <w:rsid w:val="00A91A07"/>
    <w:rsid w:val="00A91E4B"/>
    <w:rsid w:val="00A926DB"/>
    <w:rsid w:val="00A92B93"/>
    <w:rsid w:val="00A9468D"/>
    <w:rsid w:val="00A962B3"/>
    <w:rsid w:val="00A97439"/>
    <w:rsid w:val="00A97DAA"/>
    <w:rsid w:val="00AA021F"/>
    <w:rsid w:val="00AA58C4"/>
    <w:rsid w:val="00AA65B2"/>
    <w:rsid w:val="00AA6DA0"/>
    <w:rsid w:val="00AA7A3E"/>
    <w:rsid w:val="00AB28C5"/>
    <w:rsid w:val="00AB59E4"/>
    <w:rsid w:val="00AB6CD7"/>
    <w:rsid w:val="00AC0E5D"/>
    <w:rsid w:val="00AC7320"/>
    <w:rsid w:val="00AC77E0"/>
    <w:rsid w:val="00AD1624"/>
    <w:rsid w:val="00AD3290"/>
    <w:rsid w:val="00AD5B10"/>
    <w:rsid w:val="00AD7089"/>
    <w:rsid w:val="00AD74B7"/>
    <w:rsid w:val="00AE0A8C"/>
    <w:rsid w:val="00AE0FF2"/>
    <w:rsid w:val="00AE3932"/>
    <w:rsid w:val="00AE4139"/>
    <w:rsid w:val="00AE5013"/>
    <w:rsid w:val="00AE6D75"/>
    <w:rsid w:val="00AE6F36"/>
    <w:rsid w:val="00AF0BA0"/>
    <w:rsid w:val="00AF4035"/>
    <w:rsid w:val="00AF4F88"/>
    <w:rsid w:val="00AF6899"/>
    <w:rsid w:val="00AF6D1F"/>
    <w:rsid w:val="00B0150C"/>
    <w:rsid w:val="00B0178B"/>
    <w:rsid w:val="00B017D6"/>
    <w:rsid w:val="00B03002"/>
    <w:rsid w:val="00B03CBE"/>
    <w:rsid w:val="00B03E75"/>
    <w:rsid w:val="00B05D34"/>
    <w:rsid w:val="00B07C8B"/>
    <w:rsid w:val="00B1684D"/>
    <w:rsid w:val="00B16CF7"/>
    <w:rsid w:val="00B20B79"/>
    <w:rsid w:val="00B2248A"/>
    <w:rsid w:val="00B23BF8"/>
    <w:rsid w:val="00B23DEB"/>
    <w:rsid w:val="00B26DC5"/>
    <w:rsid w:val="00B30BB7"/>
    <w:rsid w:val="00B30D9C"/>
    <w:rsid w:val="00B330CF"/>
    <w:rsid w:val="00B3424A"/>
    <w:rsid w:val="00B40550"/>
    <w:rsid w:val="00B40715"/>
    <w:rsid w:val="00B4266C"/>
    <w:rsid w:val="00B4320C"/>
    <w:rsid w:val="00B43712"/>
    <w:rsid w:val="00B444EC"/>
    <w:rsid w:val="00B44797"/>
    <w:rsid w:val="00B46B4E"/>
    <w:rsid w:val="00B47615"/>
    <w:rsid w:val="00B52886"/>
    <w:rsid w:val="00B55105"/>
    <w:rsid w:val="00B5570F"/>
    <w:rsid w:val="00B60F89"/>
    <w:rsid w:val="00B61F48"/>
    <w:rsid w:val="00B647FA"/>
    <w:rsid w:val="00B708DF"/>
    <w:rsid w:val="00B72343"/>
    <w:rsid w:val="00B723A6"/>
    <w:rsid w:val="00B73448"/>
    <w:rsid w:val="00B77F76"/>
    <w:rsid w:val="00B8041B"/>
    <w:rsid w:val="00B8222F"/>
    <w:rsid w:val="00B86C98"/>
    <w:rsid w:val="00B90433"/>
    <w:rsid w:val="00B9132A"/>
    <w:rsid w:val="00B91DA1"/>
    <w:rsid w:val="00B92ABF"/>
    <w:rsid w:val="00B9495B"/>
    <w:rsid w:val="00B96985"/>
    <w:rsid w:val="00B9758D"/>
    <w:rsid w:val="00B97C80"/>
    <w:rsid w:val="00BA3CCC"/>
    <w:rsid w:val="00BA3E81"/>
    <w:rsid w:val="00BA5BCF"/>
    <w:rsid w:val="00BA7029"/>
    <w:rsid w:val="00BB0367"/>
    <w:rsid w:val="00BB1FFF"/>
    <w:rsid w:val="00BB2336"/>
    <w:rsid w:val="00BB3AC2"/>
    <w:rsid w:val="00BB66BE"/>
    <w:rsid w:val="00BB71F0"/>
    <w:rsid w:val="00BC185D"/>
    <w:rsid w:val="00BC2EA0"/>
    <w:rsid w:val="00BC525B"/>
    <w:rsid w:val="00BC5264"/>
    <w:rsid w:val="00BC5B9A"/>
    <w:rsid w:val="00BC60DA"/>
    <w:rsid w:val="00BC6F85"/>
    <w:rsid w:val="00BC7956"/>
    <w:rsid w:val="00BD1234"/>
    <w:rsid w:val="00BD1535"/>
    <w:rsid w:val="00BD26F3"/>
    <w:rsid w:val="00BD30BE"/>
    <w:rsid w:val="00BD4912"/>
    <w:rsid w:val="00BD4A95"/>
    <w:rsid w:val="00BE28D7"/>
    <w:rsid w:val="00BE2D87"/>
    <w:rsid w:val="00BE48AA"/>
    <w:rsid w:val="00BE5409"/>
    <w:rsid w:val="00BE6A6F"/>
    <w:rsid w:val="00BF04AE"/>
    <w:rsid w:val="00BF101B"/>
    <w:rsid w:val="00BF126F"/>
    <w:rsid w:val="00BF158E"/>
    <w:rsid w:val="00BF1D29"/>
    <w:rsid w:val="00BF30E7"/>
    <w:rsid w:val="00BF4403"/>
    <w:rsid w:val="00BF5200"/>
    <w:rsid w:val="00C04474"/>
    <w:rsid w:val="00C053A4"/>
    <w:rsid w:val="00C05F97"/>
    <w:rsid w:val="00C06B5B"/>
    <w:rsid w:val="00C0719B"/>
    <w:rsid w:val="00C0791D"/>
    <w:rsid w:val="00C12AE0"/>
    <w:rsid w:val="00C13423"/>
    <w:rsid w:val="00C14163"/>
    <w:rsid w:val="00C1489C"/>
    <w:rsid w:val="00C17A12"/>
    <w:rsid w:val="00C20947"/>
    <w:rsid w:val="00C209EA"/>
    <w:rsid w:val="00C21AC6"/>
    <w:rsid w:val="00C21DD7"/>
    <w:rsid w:val="00C247CC"/>
    <w:rsid w:val="00C24877"/>
    <w:rsid w:val="00C31568"/>
    <w:rsid w:val="00C31ADB"/>
    <w:rsid w:val="00C31F7D"/>
    <w:rsid w:val="00C321B9"/>
    <w:rsid w:val="00C33158"/>
    <w:rsid w:val="00C3366B"/>
    <w:rsid w:val="00C3518D"/>
    <w:rsid w:val="00C35BE1"/>
    <w:rsid w:val="00C367E9"/>
    <w:rsid w:val="00C43A1D"/>
    <w:rsid w:val="00C44EA1"/>
    <w:rsid w:val="00C45C3C"/>
    <w:rsid w:val="00C46607"/>
    <w:rsid w:val="00C47E76"/>
    <w:rsid w:val="00C502F6"/>
    <w:rsid w:val="00C50AE3"/>
    <w:rsid w:val="00C51383"/>
    <w:rsid w:val="00C5204D"/>
    <w:rsid w:val="00C53A7C"/>
    <w:rsid w:val="00C54C90"/>
    <w:rsid w:val="00C5512D"/>
    <w:rsid w:val="00C5556B"/>
    <w:rsid w:val="00C557A8"/>
    <w:rsid w:val="00C578DD"/>
    <w:rsid w:val="00C57B2A"/>
    <w:rsid w:val="00C57B72"/>
    <w:rsid w:val="00C60794"/>
    <w:rsid w:val="00C608E1"/>
    <w:rsid w:val="00C6093B"/>
    <w:rsid w:val="00C60B2C"/>
    <w:rsid w:val="00C64375"/>
    <w:rsid w:val="00C671F6"/>
    <w:rsid w:val="00C7028D"/>
    <w:rsid w:val="00C71145"/>
    <w:rsid w:val="00C72337"/>
    <w:rsid w:val="00C73624"/>
    <w:rsid w:val="00C7402A"/>
    <w:rsid w:val="00C75504"/>
    <w:rsid w:val="00C757F7"/>
    <w:rsid w:val="00C75F14"/>
    <w:rsid w:val="00C76A3D"/>
    <w:rsid w:val="00C80034"/>
    <w:rsid w:val="00C8060C"/>
    <w:rsid w:val="00C83B3A"/>
    <w:rsid w:val="00C84619"/>
    <w:rsid w:val="00C84A37"/>
    <w:rsid w:val="00C853CC"/>
    <w:rsid w:val="00C85E2C"/>
    <w:rsid w:val="00C92EAE"/>
    <w:rsid w:val="00C9305D"/>
    <w:rsid w:val="00C931CB"/>
    <w:rsid w:val="00C938BF"/>
    <w:rsid w:val="00C94878"/>
    <w:rsid w:val="00C9733E"/>
    <w:rsid w:val="00CA295D"/>
    <w:rsid w:val="00CA61E3"/>
    <w:rsid w:val="00CA6DA0"/>
    <w:rsid w:val="00CB0E4D"/>
    <w:rsid w:val="00CB215C"/>
    <w:rsid w:val="00CB2611"/>
    <w:rsid w:val="00CB36A6"/>
    <w:rsid w:val="00CB431F"/>
    <w:rsid w:val="00CB6043"/>
    <w:rsid w:val="00CB77B9"/>
    <w:rsid w:val="00CC2CF4"/>
    <w:rsid w:val="00CC3E1C"/>
    <w:rsid w:val="00CC44DE"/>
    <w:rsid w:val="00CC7779"/>
    <w:rsid w:val="00CC7970"/>
    <w:rsid w:val="00CD04A4"/>
    <w:rsid w:val="00CD1138"/>
    <w:rsid w:val="00CD4BC4"/>
    <w:rsid w:val="00CD675E"/>
    <w:rsid w:val="00CE04A3"/>
    <w:rsid w:val="00CE0624"/>
    <w:rsid w:val="00CE1F04"/>
    <w:rsid w:val="00CE20B8"/>
    <w:rsid w:val="00CE2386"/>
    <w:rsid w:val="00CE3515"/>
    <w:rsid w:val="00CE39A4"/>
    <w:rsid w:val="00CE3B33"/>
    <w:rsid w:val="00CE57B9"/>
    <w:rsid w:val="00CE7A95"/>
    <w:rsid w:val="00CF07BD"/>
    <w:rsid w:val="00CF0B78"/>
    <w:rsid w:val="00CF154A"/>
    <w:rsid w:val="00CF1D94"/>
    <w:rsid w:val="00CF2815"/>
    <w:rsid w:val="00CF4712"/>
    <w:rsid w:val="00CF5095"/>
    <w:rsid w:val="00CF6D1F"/>
    <w:rsid w:val="00D00A80"/>
    <w:rsid w:val="00D01338"/>
    <w:rsid w:val="00D02478"/>
    <w:rsid w:val="00D02B0C"/>
    <w:rsid w:val="00D03C0A"/>
    <w:rsid w:val="00D041D2"/>
    <w:rsid w:val="00D0493C"/>
    <w:rsid w:val="00D063C5"/>
    <w:rsid w:val="00D06469"/>
    <w:rsid w:val="00D10D9E"/>
    <w:rsid w:val="00D11D50"/>
    <w:rsid w:val="00D14A12"/>
    <w:rsid w:val="00D14ED4"/>
    <w:rsid w:val="00D15588"/>
    <w:rsid w:val="00D16A84"/>
    <w:rsid w:val="00D208F9"/>
    <w:rsid w:val="00D20C47"/>
    <w:rsid w:val="00D23895"/>
    <w:rsid w:val="00D26722"/>
    <w:rsid w:val="00D27435"/>
    <w:rsid w:val="00D30C85"/>
    <w:rsid w:val="00D30E20"/>
    <w:rsid w:val="00D35385"/>
    <w:rsid w:val="00D37325"/>
    <w:rsid w:val="00D40D2F"/>
    <w:rsid w:val="00D41B1B"/>
    <w:rsid w:val="00D429D8"/>
    <w:rsid w:val="00D44721"/>
    <w:rsid w:val="00D45E05"/>
    <w:rsid w:val="00D47063"/>
    <w:rsid w:val="00D4712E"/>
    <w:rsid w:val="00D473E8"/>
    <w:rsid w:val="00D4790E"/>
    <w:rsid w:val="00D542CF"/>
    <w:rsid w:val="00D55111"/>
    <w:rsid w:val="00D55433"/>
    <w:rsid w:val="00D5607D"/>
    <w:rsid w:val="00D5781A"/>
    <w:rsid w:val="00D57EAC"/>
    <w:rsid w:val="00D616B8"/>
    <w:rsid w:val="00D62516"/>
    <w:rsid w:val="00D63BDE"/>
    <w:rsid w:val="00D64B94"/>
    <w:rsid w:val="00D675BD"/>
    <w:rsid w:val="00D679CC"/>
    <w:rsid w:val="00D712CF"/>
    <w:rsid w:val="00D71500"/>
    <w:rsid w:val="00D73303"/>
    <w:rsid w:val="00D73C69"/>
    <w:rsid w:val="00D7517A"/>
    <w:rsid w:val="00D821CE"/>
    <w:rsid w:val="00D85533"/>
    <w:rsid w:val="00D9231A"/>
    <w:rsid w:val="00D935A3"/>
    <w:rsid w:val="00D93CA3"/>
    <w:rsid w:val="00D94E16"/>
    <w:rsid w:val="00D952AE"/>
    <w:rsid w:val="00D961F1"/>
    <w:rsid w:val="00D963C2"/>
    <w:rsid w:val="00D9701B"/>
    <w:rsid w:val="00DA2811"/>
    <w:rsid w:val="00DA37CA"/>
    <w:rsid w:val="00DB134E"/>
    <w:rsid w:val="00DB27C4"/>
    <w:rsid w:val="00DB2AA8"/>
    <w:rsid w:val="00DB3CA2"/>
    <w:rsid w:val="00DB6B36"/>
    <w:rsid w:val="00DB7AB3"/>
    <w:rsid w:val="00DC26AB"/>
    <w:rsid w:val="00DC3218"/>
    <w:rsid w:val="00DC35FD"/>
    <w:rsid w:val="00DC6B41"/>
    <w:rsid w:val="00DD0D43"/>
    <w:rsid w:val="00DD1016"/>
    <w:rsid w:val="00DD1E6E"/>
    <w:rsid w:val="00DD5500"/>
    <w:rsid w:val="00DE0A7C"/>
    <w:rsid w:val="00DE0B2E"/>
    <w:rsid w:val="00DE422A"/>
    <w:rsid w:val="00DE55E4"/>
    <w:rsid w:val="00DE58D9"/>
    <w:rsid w:val="00DE71CA"/>
    <w:rsid w:val="00DE73F8"/>
    <w:rsid w:val="00DE7F33"/>
    <w:rsid w:val="00DF0888"/>
    <w:rsid w:val="00DF15AC"/>
    <w:rsid w:val="00DF2D5A"/>
    <w:rsid w:val="00DF4984"/>
    <w:rsid w:val="00DF68DA"/>
    <w:rsid w:val="00DF6AE8"/>
    <w:rsid w:val="00E07C79"/>
    <w:rsid w:val="00E10214"/>
    <w:rsid w:val="00E11DDE"/>
    <w:rsid w:val="00E12053"/>
    <w:rsid w:val="00E13CA6"/>
    <w:rsid w:val="00E14CD4"/>
    <w:rsid w:val="00E14E1E"/>
    <w:rsid w:val="00E15361"/>
    <w:rsid w:val="00E174D7"/>
    <w:rsid w:val="00E17D95"/>
    <w:rsid w:val="00E20341"/>
    <w:rsid w:val="00E225C0"/>
    <w:rsid w:val="00E23EC9"/>
    <w:rsid w:val="00E26B68"/>
    <w:rsid w:val="00E26F21"/>
    <w:rsid w:val="00E3426A"/>
    <w:rsid w:val="00E344C7"/>
    <w:rsid w:val="00E3548F"/>
    <w:rsid w:val="00E37C50"/>
    <w:rsid w:val="00E44AC5"/>
    <w:rsid w:val="00E45BCA"/>
    <w:rsid w:val="00E47278"/>
    <w:rsid w:val="00E47AB6"/>
    <w:rsid w:val="00E509F8"/>
    <w:rsid w:val="00E51159"/>
    <w:rsid w:val="00E5365C"/>
    <w:rsid w:val="00E53727"/>
    <w:rsid w:val="00E53822"/>
    <w:rsid w:val="00E53BC0"/>
    <w:rsid w:val="00E54076"/>
    <w:rsid w:val="00E55FBD"/>
    <w:rsid w:val="00E60F6F"/>
    <w:rsid w:val="00E61057"/>
    <w:rsid w:val="00E62D28"/>
    <w:rsid w:val="00E63882"/>
    <w:rsid w:val="00E64D4C"/>
    <w:rsid w:val="00E7269D"/>
    <w:rsid w:val="00E72AF8"/>
    <w:rsid w:val="00E74C9E"/>
    <w:rsid w:val="00E756CB"/>
    <w:rsid w:val="00E7597E"/>
    <w:rsid w:val="00E75DF3"/>
    <w:rsid w:val="00E76C7F"/>
    <w:rsid w:val="00E8022F"/>
    <w:rsid w:val="00E838BF"/>
    <w:rsid w:val="00E84391"/>
    <w:rsid w:val="00E8593B"/>
    <w:rsid w:val="00E85D17"/>
    <w:rsid w:val="00E874FB"/>
    <w:rsid w:val="00E87D8C"/>
    <w:rsid w:val="00E9269B"/>
    <w:rsid w:val="00E92EB0"/>
    <w:rsid w:val="00E947E8"/>
    <w:rsid w:val="00E953EE"/>
    <w:rsid w:val="00E97D3F"/>
    <w:rsid w:val="00E97DEC"/>
    <w:rsid w:val="00EA0145"/>
    <w:rsid w:val="00EA02AE"/>
    <w:rsid w:val="00EA1B99"/>
    <w:rsid w:val="00EA2FE6"/>
    <w:rsid w:val="00EA4ADC"/>
    <w:rsid w:val="00EA50A6"/>
    <w:rsid w:val="00EA5559"/>
    <w:rsid w:val="00EA5897"/>
    <w:rsid w:val="00EB0392"/>
    <w:rsid w:val="00EB1A97"/>
    <w:rsid w:val="00EB2FA9"/>
    <w:rsid w:val="00EB44A8"/>
    <w:rsid w:val="00EC22B6"/>
    <w:rsid w:val="00EC5D19"/>
    <w:rsid w:val="00EC793B"/>
    <w:rsid w:val="00EC7DB6"/>
    <w:rsid w:val="00ED2530"/>
    <w:rsid w:val="00ED2F83"/>
    <w:rsid w:val="00ED3854"/>
    <w:rsid w:val="00ED3D40"/>
    <w:rsid w:val="00ED6BFD"/>
    <w:rsid w:val="00EE03E7"/>
    <w:rsid w:val="00EE2CAD"/>
    <w:rsid w:val="00EE3F1A"/>
    <w:rsid w:val="00EE735C"/>
    <w:rsid w:val="00EF5CC7"/>
    <w:rsid w:val="00EF5E62"/>
    <w:rsid w:val="00EF66AC"/>
    <w:rsid w:val="00EF6849"/>
    <w:rsid w:val="00F018B0"/>
    <w:rsid w:val="00F028DB"/>
    <w:rsid w:val="00F029A7"/>
    <w:rsid w:val="00F03FE6"/>
    <w:rsid w:val="00F044E3"/>
    <w:rsid w:val="00F04CB3"/>
    <w:rsid w:val="00F057DA"/>
    <w:rsid w:val="00F06E8D"/>
    <w:rsid w:val="00F10AF0"/>
    <w:rsid w:val="00F119D9"/>
    <w:rsid w:val="00F13420"/>
    <w:rsid w:val="00F1384C"/>
    <w:rsid w:val="00F15E3B"/>
    <w:rsid w:val="00F15F1D"/>
    <w:rsid w:val="00F16338"/>
    <w:rsid w:val="00F17029"/>
    <w:rsid w:val="00F2014C"/>
    <w:rsid w:val="00F20171"/>
    <w:rsid w:val="00F20A88"/>
    <w:rsid w:val="00F22FE5"/>
    <w:rsid w:val="00F253C3"/>
    <w:rsid w:val="00F2638E"/>
    <w:rsid w:val="00F27562"/>
    <w:rsid w:val="00F304BD"/>
    <w:rsid w:val="00F3415B"/>
    <w:rsid w:val="00F3421F"/>
    <w:rsid w:val="00F362D3"/>
    <w:rsid w:val="00F40399"/>
    <w:rsid w:val="00F406B1"/>
    <w:rsid w:val="00F42073"/>
    <w:rsid w:val="00F421D9"/>
    <w:rsid w:val="00F428E9"/>
    <w:rsid w:val="00F437B7"/>
    <w:rsid w:val="00F43D2F"/>
    <w:rsid w:val="00F4591E"/>
    <w:rsid w:val="00F45E33"/>
    <w:rsid w:val="00F467B6"/>
    <w:rsid w:val="00F5133D"/>
    <w:rsid w:val="00F51DC9"/>
    <w:rsid w:val="00F521E8"/>
    <w:rsid w:val="00F52767"/>
    <w:rsid w:val="00F54027"/>
    <w:rsid w:val="00F54E2F"/>
    <w:rsid w:val="00F55289"/>
    <w:rsid w:val="00F554AE"/>
    <w:rsid w:val="00F557AA"/>
    <w:rsid w:val="00F55855"/>
    <w:rsid w:val="00F60917"/>
    <w:rsid w:val="00F6265C"/>
    <w:rsid w:val="00F641AC"/>
    <w:rsid w:val="00F65088"/>
    <w:rsid w:val="00F65895"/>
    <w:rsid w:val="00F67D2D"/>
    <w:rsid w:val="00F67D94"/>
    <w:rsid w:val="00F72B96"/>
    <w:rsid w:val="00F734D1"/>
    <w:rsid w:val="00F73E91"/>
    <w:rsid w:val="00F74356"/>
    <w:rsid w:val="00F74D02"/>
    <w:rsid w:val="00F84ACC"/>
    <w:rsid w:val="00F91260"/>
    <w:rsid w:val="00F91D07"/>
    <w:rsid w:val="00F965BA"/>
    <w:rsid w:val="00FA0866"/>
    <w:rsid w:val="00FA1422"/>
    <w:rsid w:val="00FA2458"/>
    <w:rsid w:val="00FA4596"/>
    <w:rsid w:val="00FA4DBE"/>
    <w:rsid w:val="00FA540E"/>
    <w:rsid w:val="00FA707B"/>
    <w:rsid w:val="00FA79DA"/>
    <w:rsid w:val="00FA7D02"/>
    <w:rsid w:val="00FB160F"/>
    <w:rsid w:val="00FB4B78"/>
    <w:rsid w:val="00FB6F15"/>
    <w:rsid w:val="00FC11BB"/>
    <w:rsid w:val="00FC2123"/>
    <w:rsid w:val="00FC2785"/>
    <w:rsid w:val="00FC2C82"/>
    <w:rsid w:val="00FC344F"/>
    <w:rsid w:val="00FC5249"/>
    <w:rsid w:val="00FC5377"/>
    <w:rsid w:val="00FC5918"/>
    <w:rsid w:val="00FC6278"/>
    <w:rsid w:val="00FC65CC"/>
    <w:rsid w:val="00FC7BE0"/>
    <w:rsid w:val="00FC7C56"/>
    <w:rsid w:val="00FD02CD"/>
    <w:rsid w:val="00FD20A6"/>
    <w:rsid w:val="00FD3D9D"/>
    <w:rsid w:val="00FD49BC"/>
    <w:rsid w:val="00FE06A0"/>
    <w:rsid w:val="00FE1A85"/>
    <w:rsid w:val="00FE20E4"/>
    <w:rsid w:val="00FE51B0"/>
    <w:rsid w:val="00FE7BE8"/>
  </w:rsids>
  <m:mathPr>
    <m:mathFont m:val="Cambria Math"/>
    <m:brkBin m:val="before"/>
    <m:brkBinSub m:val="--"/>
    <m:smallFrac/>
    <m:dispDef/>
    <m:lMargin m:val="0"/>
    <m:rMargin m:val="0"/>
    <m:defJc m:val="centerGroup"/>
    <m:wrapIndent m:val="1440"/>
    <m:intLim m:val="undOvr"/>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A72595-20A1-4DDE-BBE7-4BC68C578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7807"/>
    <w:pPr>
      <w:spacing w:after="200" w:line="276" w:lineRule="auto"/>
      <w:jc w:val="left"/>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0447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04474"/>
  </w:style>
  <w:style w:type="paragraph" w:styleId="Rodap">
    <w:name w:val="footer"/>
    <w:basedOn w:val="Normal"/>
    <w:link w:val="RodapChar"/>
    <w:uiPriority w:val="99"/>
    <w:unhideWhenUsed/>
    <w:rsid w:val="00C04474"/>
    <w:pPr>
      <w:tabs>
        <w:tab w:val="center" w:pos="4252"/>
        <w:tab w:val="right" w:pos="8504"/>
      </w:tabs>
      <w:spacing w:after="0" w:line="240" w:lineRule="auto"/>
    </w:pPr>
  </w:style>
  <w:style w:type="character" w:customStyle="1" w:styleId="RodapChar">
    <w:name w:val="Rodapé Char"/>
    <w:basedOn w:val="Fontepargpadro"/>
    <w:link w:val="Rodap"/>
    <w:uiPriority w:val="99"/>
    <w:rsid w:val="00C04474"/>
  </w:style>
  <w:style w:type="paragraph" w:styleId="Textodebalo">
    <w:name w:val="Balloon Text"/>
    <w:basedOn w:val="Normal"/>
    <w:link w:val="TextodebaloChar"/>
    <w:uiPriority w:val="99"/>
    <w:semiHidden/>
    <w:unhideWhenUsed/>
    <w:rsid w:val="00E838B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838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4714944">
      <w:bodyDiv w:val="1"/>
      <w:marLeft w:val="0"/>
      <w:marRight w:val="0"/>
      <w:marTop w:val="0"/>
      <w:marBottom w:val="0"/>
      <w:divBdr>
        <w:top w:val="none" w:sz="0" w:space="0" w:color="auto"/>
        <w:left w:val="none" w:sz="0" w:space="0" w:color="auto"/>
        <w:bottom w:val="none" w:sz="0" w:space="0" w:color="auto"/>
        <w:right w:val="none" w:sz="0" w:space="0" w:color="auto"/>
      </w:divBdr>
    </w:div>
    <w:div w:id="154409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B0379-F82C-4E3C-B86B-8E30BEFBE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9794</Words>
  <Characters>52893</Characters>
  <Application>Microsoft Office Word</Application>
  <DocSecurity>0</DocSecurity>
  <Lines>440</Lines>
  <Paragraphs>125</Paragraphs>
  <ScaleCrop>false</ScaleCrop>
  <HeadingPairs>
    <vt:vector size="2" baseType="variant">
      <vt:variant>
        <vt:lpstr>Título</vt:lpstr>
      </vt:variant>
      <vt:variant>
        <vt:i4>1</vt:i4>
      </vt:variant>
    </vt:vector>
  </HeadingPairs>
  <TitlesOfParts>
    <vt:vector size="1" baseType="lpstr">
      <vt:lpstr/>
    </vt:vector>
  </TitlesOfParts>
  <Company>IBGE</Company>
  <LinksUpToDate>false</LinksUpToDate>
  <CharactersWithSpaces>62562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Vandeli dos Santos Guerra</dc:creator>
  <cp:lastModifiedBy>Vandeli Guerra</cp:lastModifiedBy>
  <cp:revision>3</cp:revision>
  <cp:lastPrinted>2017-04-11T20:27:00Z</cp:lastPrinted>
  <dcterms:created xsi:type="dcterms:W3CDTF">2018-12-11T02:55:00Z</dcterms:created>
  <dcterms:modified xsi:type="dcterms:W3CDTF">2018-12-11T16:52:00Z</dcterms:modified>
</cp:coreProperties>
</file>